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03" w:rsidRPr="00AB5403" w:rsidRDefault="00AB5403" w:rsidP="00AB54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5403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</w:t>
      </w:r>
      <w:r w:rsidRPr="00AB5403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AB5403" w:rsidRPr="00AB5403" w:rsidRDefault="00AB5403" w:rsidP="00AB54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54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рішення  районної  ради</w:t>
      </w:r>
    </w:p>
    <w:p w:rsidR="00AB5403" w:rsidRPr="007044EF" w:rsidRDefault="00AB5403" w:rsidP="00AB54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54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від </w:t>
      </w:r>
      <w:r w:rsidR="007044EF" w:rsidRPr="007044EF">
        <w:rPr>
          <w:rFonts w:ascii="Times New Roman" w:hAnsi="Times New Roman" w:cs="Times New Roman"/>
          <w:b/>
          <w:sz w:val="28"/>
          <w:szCs w:val="28"/>
        </w:rPr>
        <w:t xml:space="preserve">03.02.2014 </w:t>
      </w:r>
      <w:r w:rsidR="007044EF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7044EF" w:rsidRPr="007044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B540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044EF">
        <w:rPr>
          <w:rFonts w:ascii="Times New Roman" w:hAnsi="Times New Roman" w:cs="Times New Roman"/>
          <w:b/>
          <w:sz w:val="28"/>
          <w:szCs w:val="28"/>
          <w:lang w:val="en-US"/>
        </w:rPr>
        <w:t>421</w:t>
      </w:r>
    </w:p>
    <w:p w:rsidR="005119EC" w:rsidRPr="00AB5403" w:rsidRDefault="005119EC" w:rsidP="005119EC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5119EC" w:rsidRPr="00793ADE" w:rsidRDefault="005119EC" w:rsidP="00793ADE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3ADE">
        <w:rPr>
          <w:rFonts w:ascii="Times New Roman" w:hAnsi="Times New Roman" w:cs="Times New Roman"/>
          <w:b/>
          <w:color w:val="auto"/>
          <w:sz w:val="28"/>
          <w:szCs w:val="28"/>
        </w:rPr>
        <w:t>ПРОГРАМА</w:t>
      </w:r>
    </w:p>
    <w:p w:rsidR="00793ADE" w:rsidRPr="00793ADE" w:rsidRDefault="00793ADE" w:rsidP="00793A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ADE">
        <w:rPr>
          <w:rFonts w:ascii="Times New Roman" w:eastAsia="Times New Roman" w:hAnsi="Times New Roman" w:cs="Times New Roman"/>
          <w:b/>
          <w:sz w:val="28"/>
          <w:szCs w:val="28"/>
        </w:rPr>
        <w:t>протиепідемічних заходів та боротьби з інфекційними хворобами</w:t>
      </w:r>
    </w:p>
    <w:p w:rsidR="00793ADE" w:rsidRPr="00793ADE" w:rsidRDefault="00793ADE" w:rsidP="00793A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ADE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районі</w:t>
      </w:r>
      <w:r w:rsidRPr="00793ADE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793ADE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2016 роки</w:t>
      </w:r>
    </w:p>
    <w:p w:rsidR="005119EC" w:rsidRPr="00CB7BA3" w:rsidRDefault="005119EC" w:rsidP="005119EC">
      <w:pPr>
        <w:pStyle w:val="5"/>
        <w:spacing w:before="0"/>
        <w:rPr>
          <w:rFonts w:ascii="Times New Roman" w:eastAsiaTheme="minorHAnsi" w:hAnsi="Times New Roman" w:cs="Times New Roman"/>
          <w:color w:val="auto"/>
        </w:rPr>
      </w:pPr>
    </w:p>
    <w:p w:rsidR="005119EC" w:rsidRPr="002467F0" w:rsidRDefault="005119EC" w:rsidP="002467F0">
      <w:pPr>
        <w:pStyle w:val="5"/>
        <w:numPr>
          <w:ilvl w:val="0"/>
          <w:numId w:val="1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3A76">
        <w:rPr>
          <w:rFonts w:ascii="Times New Roman" w:hAnsi="Times New Roman" w:cs="Times New Roman"/>
          <w:b/>
          <w:color w:val="auto"/>
          <w:sz w:val="28"/>
          <w:szCs w:val="28"/>
        </w:rPr>
        <w:t>Загальні положення</w:t>
      </w:r>
    </w:p>
    <w:p w:rsidR="00793ADE" w:rsidRPr="00793ADE" w:rsidRDefault="00793ADE" w:rsidP="00793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3ADE">
        <w:rPr>
          <w:rFonts w:ascii="Times New Roman" w:eastAsia="Times New Roman" w:hAnsi="Times New Roman" w:cs="Times New Roman"/>
          <w:sz w:val="28"/>
          <w:szCs w:val="28"/>
          <w:lang w:val="uk-UA"/>
        </w:rPr>
        <w:t>Стратегічно важливим пріоритетним завданням галузі охорони здоров’я є забезпечення епідемічного благополуччя населення та ефективної боротьби з інфекційними хворобами. Інфекційні хвороби залишаються однією з головних причин захворюваності, інвалідизації, смертності населення та дестабілізації соціально-економічного життя.</w:t>
      </w:r>
    </w:p>
    <w:p w:rsidR="007A260A" w:rsidRPr="007A260A" w:rsidRDefault="007A260A" w:rsidP="00793ADE">
      <w:pPr>
        <w:spacing w:after="0" w:line="240" w:lineRule="auto"/>
        <w:ind w:firstLine="709"/>
        <w:jc w:val="both"/>
        <w:rPr>
          <w:rStyle w:val="a6"/>
          <w:rFonts w:eastAsiaTheme="minorEastAsia"/>
          <w:b w:val="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рахунок дії програми 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мунопрофілактики Ужгородського району на 2011 – 2013 роки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97F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була затверджена </w:t>
      </w:r>
      <w:r w:rsidRPr="007A26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</w:t>
      </w:r>
      <w:r w:rsidR="002467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сесії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Ужгородської </w:t>
      </w:r>
      <w:r w:rsidRPr="007A26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районної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шостого скликання 30</w:t>
      </w:r>
      <w:r w:rsidRPr="007A260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Pr="007A260A">
        <w:rPr>
          <w:rFonts w:ascii="Times New Roman" w:eastAsia="Times New Roman" w:hAnsi="Times New Roman" w:cs="Times New Roman"/>
          <w:sz w:val="28"/>
          <w:szCs w:val="28"/>
          <w:lang w:val="uk-UA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Pr="007A26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97F91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загальний рівень інфекційної захворюваності в районі дещо знизився, а саме: у 2011 році – 463 вип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адки</w:t>
      </w:r>
      <w:r w:rsidRPr="00097F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 них 296 – діти), у 2012 році – 712 випадків (з них 545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Pr="00097F91">
        <w:rPr>
          <w:rFonts w:ascii="Times New Roman" w:eastAsia="Times New Roman" w:hAnsi="Times New Roman" w:cs="Times New Roman"/>
          <w:sz w:val="28"/>
          <w:szCs w:val="28"/>
          <w:lang w:val="uk-UA"/>
        </w:rPr>
        <w:t>діти), у 2013 році – 566 випадків (з них 377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</w:t>
      </w:r>
      <w:r w:rsidRPr="00097F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діти)</w:t>
      </w:r>
      <w:r>
        <w:rPr>
          <w:rFonts w:ascii="Times New Roman" w:hAnsi="Times New Roman" w:cs="Times New Roman"/>
          <w:sz w:val="28"/>
          <w:szCs w:val="28"/>
          <w:lang w:val="uk-UA"/>
        </w:rPr>
        <w:t>. Завдяки здійсненню заходів, які передбачала програм</w:t>
      </w:r>
      <w:r w:rsidR="002467F0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мунопрофілактики Ужгородського району на 2011 – 2013 роки</w:t>
      </w:r>
      <w:r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Pr="004B53F8">
        <w:rPr>
          <w:rFonts w:ascii="Times New Roman" w:eastAsia="Times New Roman" w:hAnsi="Times New Roman" w:cs="Times New Roman"/>
          <w:sz w:val="28"/>
          <w:szCs w:val="28"/>
          <w:lang w:val="uk-UA"/>
        </w:rPr>
        <w:t>а період 2011 – 2013 рок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Pr="004B53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районі не зареєстровано випадків захворюваності на дифтерію і правець, а  рівень захворюваності на епідемічний паротит зменшився (з 47 випадків у 2011 році до 0 випадк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4B53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2013 році). Рівень захворюваності на краснуху знаходиться на одному рівні (по 2 випадки за 2011, 2012 та 2013 роки). </w:t>
      </w:r>
      <w:r w:rsidRPr="004B53F8">
        <w:rPr>
          <w:rFonts w:ascii="Times New Roman" w:eastAsia="Times New Roman" w:hAnsi="Times New Roman" w:cs="Times New Roman"/>
          <w:sz w:val="28"/>
          <w:szCs w:val="28"/>
        </w:rPr>
        <w:t>Ліквідація кору в районі не досягнута, але рівень захворюваності значно зменшився</w:t>
      </w:r>
      <w:r w:rsidRPr="004B53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</w:t>
      </w:r>
      <w:r w:rsidRPr="004B53F8">
        <w:rPr>
          <w:rFonts w:ascii="Times New Roman" w:eastAsia="Times New Roman" w:hAnsi="Times New Roman" w:cs="Times New Roman"/>
          <w:sz w:val="28"/>
          <w:szCs w:val="28"/>
        </w:rPr>
        <w:t xml:space="preserve"> 7 вип</w:t>
      </w:r>
      <w:r w:rsidRPr="004B53F8">
        <w:rPr>
          <w:rFonts w:ascii="Times New Roman" w:eastAsia="Times New Roman" w:hAnsi="Times New Roman" w:cs="Times New Roman"/>
          <w:sz w:val="28"/>
          <w:szCs w:val="28"/>
          <w:lang w:val="uk-UA"/>
        </w:rPr>
        <w:t>адків</w:t>
      </w:r>
      <w:r w:rsidRPr="004B53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3F8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4B53F8">
        <w:rPr>
          <w:rFonts w:ascii="Times New Roman" w:eastAsia="Times New Roman" w:hAnsi="Times New Roman" w:cs="Times New Roman"/>
          <w:sz w:val="28"/>
          <w:szCs w:val="28"/>
        </w:rPr>
        <w:t xml:space="preserve"> 2013 р</w:t>
      </w:r>
      <w:r w:rsidRPr="004B53F8">
        <w:rPr>
          <w:rFonts w:ascii="Times New Roman" w:eastAsia="Times New Roman" w:hAnsi="Times New Roman" w:cs="Times New Roman"/>
          <w:sz w:val="28"/>
          <w:szCs w:val="28"/>
          <w:lang w:val="uk-UA"/>
        </w:rPr>
        <w:t>оці</w:t>
      </w:r>
      <w:r w:rsidRPr="004B53F8">
        <w:rPr>
          <w:rFonts w:ascii="Times New Roman" w:eastAsia="Times New Roman" w:hAnsi="Times New Roman" w:cs="Times New Roman"/>
          <w:sz w:val="28"/>
          <w:szCs w:val="28"/>
        </w:rPr>
        <w:t xml:space="preserve"> проти 287 </w:t>
      </w:r>
      <w:r w:rsidRPr="004B53F8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4B53F8">
        <w:rPr>
          <w:rFonts w:ascii="Times New Roman" w:eastAsia="Times New Roman" w:hAnsi="Times New Roman" w:cs="Times New Roman"/>
          <w:sz w:val="28"/>
          <w:szCs w:val="28"/>
        </w:rPr>
        <w:t xml:space="preserve"> 2012</w:t>
      </w:r>
      <w:r w:rsidRPr="004B53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році). Рівень захворюваності на гепатит В і С в Ужгородському районі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має таку характеристику: у</w:t>
      </w:r>
      <w:r w:rsidRPr="004B53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2011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53F8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оці</w:t>
      </w:r>
      <w:r w:rsidRPr="004B53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1 вип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адок</w:t>
      </w:r>
      <w:r w:rsidRPr="004B53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4B53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2012 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оці</w:t>
      </w:r>
      <w:r w:rsidRPr="004B53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5 вип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адків,</w:t>
      </w:r>
      <w:r w:rsidRPr="004B53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них </w:t>
      </w:r>
      <w:r w:rsidRPr="007A260A">
        <w:rPr>
          <w:rStyle w:val="a6"/>
          <w:rFonts w:eastAsiaTheme="minorEastAsia"/>
          <w:b w:val="0"/>
        </w:rPr>
        <w:t>1 – випадок гепатиту С, у 2013 році –  3 випадки, з них 2 – випадки гепатиту С. За передбачені у програмі кошти, здійснювалась закупівля імунобіологічних препаратів для  щорічної сезонної імунопрофілактики грипу в групах епідемічного ризику та для профілактики захворюваності на гепатит А у дітей та дорослих</w:t>
      </w:r>
      <w:r>
        <w:rPr>
          <w:rStyle w:val="a6"/>
          <w:rFonts w:eastAsiaTheme="minorEastAsia"/>
          <w:b w:val="0"/>
        </w:rPr>
        <w:t>.</w:t>
      </w:r>
      <w:r w:rsidR="000C52E4" w:rsidRPr="000C52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52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2013 році виконання плану профілактичних щеплень складає </w:t>
      </w:r>
      <w:r w:rsidR="000C52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52E4">
        <w:rPr>
          <w:rFonts w:ascii="Times New Roman" w:eastAsia="Times New Roman" w:hAnsi="Times New Roman" w:cs="Times New Roman"/>
          <w:sz w:val="28"/>
          <w:szCs w:val="28"/>
          <w:lang w:val="uk-UA"/>
        </w:rPr>
        <w:t>35,5 %, зокрема: плану вакцинації – 46 %, ревакцинації – 30 %.</w:t>
      </w:r>
      <w:r w:rsidR="000C52E4">
        <w:rPr>
          <w:rFonts w:ascii="Times New Roman" w:hAnsi="Times New Roman" w:cs="Times New Roman"/>
          <w:sz w:val="28"/>
          <w:szCs w:val="28"/>
          <w:lang w:val="uk-UA"/>
        </w:rPr>
        <w:t xml:space="preserve"> Причиною таких показників є недостатнє забезпечення імунобіологічних препара</w:t>
      </w:r>
      <w:r w:rsidR="002467F0">
        <w:rPr>
          <w:rFonts w:ascii="Times New Roman" w:hAnsi="Times New Roman" w:cs="Times New Roman"/>
          <w:sz w:val="28"/>
          <w:szCs w:val="28"/>
          <w:lang w:val="uk-UA"/>
        </w:rPr>
        <w:t xml:space="preserve">тів, необхідних для проведення </w:t>
      </w:r>
      <w:r w:rsidR="000C52E4">
        <w:rPr>
          <w:rFonts w:ascii="Times New Roman" w:hAnsi="Times New Roman" w:cs="Times New Roman"/>
          <w:sz w:val="28"/>
          <w:szCs w:val="28"/>
          <w:lang w:val="uk-UA"/>
        </w:rPr>
        <w:t>профілактичних щеплень згідно календаря щеплень.</w:t>
      </w:r>
    </w:p>
    <w:p w:rsidR="005119EC" w:rsidRDefault="007A260A" w:rsidP="00793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Проте й надалі залишається необхідним у</w:t>
      </w:r>
      <w:r w:rsidR="00793ADE" w:rsidRPr="00793A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досконалення організаційно-методичних, протиепідемічних та медичних заходів з урахуванням особливостей тенденцій розвитку епідемічних ускладнень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районі </w:t>
      </w:r>
      <w:r w:rsidR="00793ADE" w:rsidRPr="00793ADE">
        <w:rPr>
          <w:rFonts w:ascii="Times New Roman" w:eastAsia="Times New Roman" w:hAnsi="Times New Roman" w:cs="Times New Roman"/>
          <w:sz w:val="28"/>
          <w:szCs w:val="28"/>
          <w:lang w:val="uk-UA"/>
        </w:rPr>
        <w:t>та розширенням можливості впливу на зниження поширення інфекційних хвороб на ендемічних територіях шляхом специфічної імунопрофілактики є найдоцільнішим і найефективнішим методом боротьби з інфекційними хворобами</w:t>
      </w:r>
      <w:r w:rsidR="005119EC" w:rsidRPr="00793A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67F0" w:rsidRDefault="002467F0" w:rsidP="00793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19EC" w:rsidRPr="002467F0" w:rsidRDefault="002467F0" w:rsidP="002467F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 п</w:t>
      </w:r>
      <w:r w:rsidR="005119EC" w:rsidRPr="005119EC">
        <w:rPr>
          <w:rFonts w:ascii="Times New Roman" w:hAnsi="Times New Roman" w:cs="Times New Roman"/>
          <w:b/>
          <w:sz w:val="28"/>
          <w:szCs w:val="28"/>
        </w:rPr>
        <w:t>рограми</w:t>
      </w:r>
    </w:p>
    <w:p w:rsidR="007A260A" w:rsidRDefault="005119EC" w:rsidP="007A2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60A">
        <w:rPr>
          <w:rFonts w:ascii="Times New Roman" w:hAnsi="Times New Roman" w:cs="Times New Roman"/>
          <w:sz w:val="28"/>
          <w:szCs w:val="28"/>
          <w:lang w:val="uk-UA"/>
        </w:rPr>
        <w:t xml:space="preserve">Метою Програми є </w:t>
      </w:r>
      <w:r w:rsidR="007A260A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7A260A" w:rsidRPr="007A26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епідемічного благополуччя населення </w:t>
      </w:r>
      <w:r w:rsidR="007A260A">
        <w:rPr>
          <w:rFonts w:ascii="Times New Roman" w:hAnsi="Times New Roman" w:cs="Times New Roman"/>
          <w:sz w:val="28"/>
          <w:szCs w:val="28"/>
          <w:lang w:val="uk-UA"/>
        </w:rPr>
        <w:t>району</w:t>
      </w:r>
      <w:r w:rsidR="007A260A" w:rsidRPr="007A26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шляхом зниження рівня поширеності інфекції, боротьба з якими проводиться засобами імунопрофілактики; зниження рів</w:t>
      </w:r>
      <w:r w:rsidR="002467F0">
        <w:rPr>
          <w:rFonts w:ascii="Times New Roman" w:eastAsia="Times New Roman" w:hAnsi="Times New Roman" w:cs="Times New Roman"/>
          <w:sz w:val="28"/>
          <w:szCs w:val="28"/>
          <w:lang w:val="uk-UA"/>
        </w:rPr>
        <w:t>ня смертності та інвалідності в</w:t>
      </w:r>
      <w:r w:rsidR="007A260A" w:rsidRPr="007A260A">
        <w:rPr>
          <w:rFonts w:ascii="Times New Roman" w:eastAsia="Times New Roman" w:hAnsi="Times New Roman" w:cs="Times New Roman"/>
          <w:sz w:val="28"/>
          <w:szCs w:val="28"/>
          <w:lang w:val="uk-UA"/>
        </w:rPr>
        <w:t>наслідок інфекційних хвороб; вдосконалення лабораторної бази для діагностики інфекційних хвороб; впровадження сучасних стандартів медикаментозного лікування; удосконалення інформаційної системи обізнаності на</w:t>
      </w:r>
      <w:r w:rsidR="00B70D44">
        <w:rPr>
          <w:rFonts w:ascii="Times New Roman" w:hAnsi="Times New Roman" w:cs="Times New Roman"/>
          <w:sz w:val="28"/>
          <w:szCs w:val="28"/>
          <w:lang w:val="uk-UA"/>
        </w:rPr>
        <w:t>селення, поширення інформаційно-</w:t>
      </w:r>
      <w:r w:rsidR="007A260A" w:rsidRPr="007A260A">
        <w:rPr>
          <w:rFonts w:ascii="Times New Roman" w:eastAsia="Times New Roman" w:hAnsi="Times New Roman" w:cs="Times New Roman"/>
          <w:sz w:val="28"/>
          <w:szCs w:val="28"/>
          <w:lang w:val="uk-UA"/>
        </w:rPr>
        <w:t>просвітницьких матеріалів із зазначеної проблеми.</w:t>
      </w:r>
    </w:p>
    <w:p w:rsidR="000C52E4" w:rsidRPr="007A260A" w:rsidRDefault="000C52E4" w:rsidP="007A2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8D29B1" w:rsidRPr="002467F0" w:rsidRDefault="001C00DA" w:rsidP="002467F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</w:t>
      </w:r>
      <w:r w:rsidR="008D29B1">
        <w:rPr>
          <w:rFonts w:ascii="Times New Roman" w:hAnsi="Times New Roman" w:cs="Times New Roman"/>
          <w:b/>
          <w:sz w:val="28"/>
          <w:szCs w:val="28"/>
        </w:rPr>
        <w:t>і</w:t>
      </w:r>
      <w:r w:rsidR="002006B6">
        <w:rPr>
          <w:rFonts w:ascii="Times New Roman" w:hAnsi="Times New Roman" w:cs="Times New Roman"/>
          <w:b/>
          <w:sz w:val="28"/>
          <w:szCs w:val="28"/>
        </w:rPr>
        <w:t xml:space="preserve"> завдання та заходи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програми</w:t>
      </w:r>
      <w:r w:rsidR="005119EC" w:rsidRPr="005119EC">
        <w:rPr>
          <w:rFonts w:ascii="Times New Roman" w:hAnsi="Times New Roman" w:cs="Times New Roman"/>
          <w:b/>
          <w:sz w:val="28"/>
          <w:szCs w:val="28"/>
        </w:rPr>
        <w:t>:</w:t>
      </w:r>
    </w:p>
    <w:p w:rsidR="002006B6" w:rsidRPr="002006B6" w:rsidRDefault="002467F0" w:rsidP="008D2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Основними завданнями П</w:t>
      </w:r>
      <w:r w:rsidR="002006B6" w:rsidRPr="002006B6">
        <w:rPr>
          <w:rFonts w:ascii="Times New Roman" w:hAnsi="Times New Roman" w:cs="Times New Roman"/>
          <w:sz w:val="28"/>
          <w:szCs w:val="28"/>
        </w:rPr>
        <w:t>рограми є:</w:t>
      </w:r>
    </w:p>
    <w:p w:rsidR="00871534" w:rsidRPr="00871534" w:rsidRDefault="00B70D44" w:rsidP="002467F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0D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зниження розповсюдження та рівня захворюваності інфекційних захворювань в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районі</w:t>
      </w:r>
      <w:r w:rsidRPr="00B70D4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B70D44" w:rsidRPr="00B70D44" w:rsidRDefault="002467F0" w:rsidP="002467F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створення матеріально</w:t>
      </w:r>
      <w:r w:rsidR="00B70D44" w:rsidRPr="00B70D44">
        <w:rPr>
          <w:rFonts w:ascii="Times New Roman" w:eastAsia="Times New Roman" w:hAnsi="Times New Roman" w:cs="Times New Roman"/>
          <w:sz w:val="28"/>
          <w:szCs w:val="28"/>
        </w:rPr>
        <w:t xml:space="preserve">-технічної бази для впровадження сучасних </w:t>
      </w:r>
      <w:r w:rsidR="00871534">
        <w:rPr>
          <w:rFonts w:ascii="Times New Roman" w:hAnsi="Times New Roman" w:cs="Times New Roman"/>
          <w:sz w:val="28"/>
          <w:szCs w:val="28"/>
          <w:lang w:val="uk-UA"/>
        </w:rPr>
        <w:t>експрес-</w:t>
      </w:r>
      <w:r w:rsidR="00B70D44" w:rsidRPr="00B70D44">
        <w:rPr>
          <w:rFonts w:ascii="Times New Roman" w:eastAsia="Times New Roman" w:hAnsi="Times New Roman" w:cs="Times New Roman"/>
          <w:sz w:val="28"/>
          <w:szCs w:val="28"/>
        </w:rPr>
        <w:t>методів та технологій лабораторної діагностики інфекційних захворювань;</w:t>
      </w:r>
    </w:p>
    <w:p w:rsidR="00B70D44" w:rsidRPr="002467F0" w:rsidRDefault="00B70D44" w:rsidP="002467F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70D44">
        <w:rPr>
          <w:rFonts w:ascii="Times New Roman" w:eastAsia="Times New Roman" w:hAnsi="Times New Roman" w:cs="Times New Roman"/>
          <w:sz w:val="28"/>
          <w:szCs w:val="28"/>
        </w:rPr>
        <w:t>зниження рівня смертності та інвалідності з приводу захворюва</w:t>
      </w:r>
      <w:r w:rsidR="002467F0">
        <w:rPr>
          <w:rFonts w:ascii="Times New Roman" w:eastAsia="Times New Roman" w:hAnsi="Times New Roman" w:cs="Times New Roman"/>
          <w:sz w:val="28"/>
          <w:szCs w:val="28"/>
        </w:rPr>
        <w:t>ння на вірусні гепатити В та С</w:t>
      </w:r>
      <w:r w:rsidR="002467F0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D29B1" w:rsidRPr="00871534" w:rsidRDefault="008959DA" w:rsidP="002467F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широкої </w:t>
      </w:r>
      <w:r w:rsidR="00871534">
        <w:rPr>
          <w:rFonts w:ascii="Times New Roman" w:hAnsi="Times New Roman" w:cs="Times New Roman"/>
          <w:sz w:val="28"/>
          <w:szCs w:val="28"/>
          <w:lang w:val="uk-UA"/>
        </w:rPr>
        <w:t>інформаційної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роботи</w:t>
      </w:r>
      <w:r w:rsidR="00871534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1534">
        <w:rPr>
          <w:rFonts w:ascii="Times New Roman" w:hAnsi="Times New Roman" w:cs="Times New Roman"/>
          <w:sz w:val="28"/>
          <w:szCs w:val="28"/>
          <w:lang w:val="uk-UA"/>
        </w:rPr>
        <w:t>населенням району щодо боротьби з інфекційними хворобами та проведення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профілактичних </w:t>
      </w:r>
      <w:r w:rsidRPr="00871534">
        <w:rPr>
          <w:rFonts w:ascii="Times New Roman" w:hAnsi="Times New Roman" w:cs="Times New Roman"/>
          <w:sz w:val="28"/>
          <w:szCs w:val="28"/>
          <w:lang w:val="uk-UA"/>
        </w:rPr>
        <w:t>щеплень</w:t>
      </w:r>
      <w:r w:rsidR="0087153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71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0D44" w:rsidRPr="00871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06B6" w:rsidRPr="002467F0" w:rsidRDefault="002006B6" w:rsidP="0087153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71534">
        <w:rPr>
          <w:rFonts w:ascii="Times New Roman" w:eastAsia="Times New Roman" w:hAnsi="Times New Roman" w:cs="Times New Roman"/>
          <w:sz w:val="28"/>
          <w:szCs w:val="28"/>
        </w:rPr>
        <w:t xml:space="preserve">Заходи щодо виконання </w:t>
      </w:r>
      <w:r w:rsidR="00B46B95" w:rsidRPr="00871534">
        <w:rPr>
          <w:rFonts w:ascii="Times New Roman" w:hAnsi="Times New Roman" w:cs="Times New Roman"/>
          <w:sz w:val="28"/>
          <w:szCs w:val="28"/>
        </w:rPr>
        <w:t>п</w:t>
      </w:r>
      <w:r w:rsidRPr="00871534">
        <w:rPr>
          <w:rFonts w:ascii="Times New Roman" w:eastAsia="Times New Roman" w:hAnsi="Times New Roman" w:cs="Times New Roman"/>
          <w:sz w:val="28"/>
          <w:szCs w:val="28"/>
        </w:rPr>
        <w:t>рограми</w:t>
      </w:r>
      <w:r w:rsidR="00B46B95" w:rsidRPr="00871534">
        <w:rPr>
          <w:rFonts w:ascii="Times New Roman" w:hAnsi="Times New Roman" w:cs="Times New Roman"/>
          <w:sz w:val="28"/>
          <w:szCs w:val="28"/>
        </w:rPr>
        <w:t xml:space="preserve"> </w:t>
      </w:r>
      <w:r w:rsidR="00871534" w:rsidRPr="00871534">
        <w:rPr>
          <w:rFonts w:ascii="Times New Roman" w:eastAsia="Times New Roman" w:hAnsi="Times New Roman" w:cs="Times New Roman"/>
          <w:sz w:val="28"/>
          <w:szCs w:val="28"/>
        </w:rPr>
        <w:t>протиепідемічних заходів та боротьби з інфекційними хворобами</w:t>
      </w:r>
      <w:r w:rsidR="00871534" w:rsidRPr="00871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1534" w:rsidRPr="0087153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71534" w:rsidRPr="00871534">
        <w:rPr>
          <w:rFonts w:ascii="Times New Roman" w:hAnsi="Times New Roman" w:cs="Times New Roman"/>
          <w:sz w:val="28"/>
          <w:szCs w:val="28"/>
        </w:rPr>
        <w:t>районі</w:t>
      </w:r>
      <w:r w:rsidR="00871534" w:rsidRPr="00871534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871534" w:rsidRPr="00871534">
        <w:rPr>
          <w:rFonts w:ascii="Times New Roman" w:hAnsi="Times New Roman" w:cs="Times New Roman"/>
          <w:sz w:val="28"/>
          <w:szCs w:val="28"/>
        </w:rPr>
        <w:t>4</w:t>
      </w:r>
      <w:r w:rsidR="00871534" w:rsidRPr="00871534">
        <w:rPr>
          <w:rFonts w:ascii="Times New Roman" w:eastAsia="Times New Roman" w:hAnsi="Times New Roman" w:cs="Times New Roman"/>
          <w:sz w:val="28"/>
          <w:szCs w:val="28"/>
        </w:rPr>
        <w:t xml:space="preserve"> – 2016 роки </w:t>
      </w:r>
      <w:r w:rsidRPr="00871534">
        <w:rPr>
          <w:rFonts w:ascii="Times New Roman" w:eastAsia="Times New Roman" w:hAnsi="Times New Roman" w:cs="Times New Roman"/>
          <w:sz w:val="28"/>
          <w:szCs w:val="28"/>
        </w:rPr>
        <w:t>додаються</w:t>
      </w:r>
      <w:r w:rsidR="002467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06B6" w:rsidRPr="00871534" w:rsidRDefault="002006B6" w:rsidP="0087153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D29B1" w:rsidRPr="002467F0" w:rsidRDefault="008D29B1" w:rsidP="002006B6">
      <w:pPr>
        <w:pStyle w:val="5"/>
        <w:numPr>
          <w:ilvl w:val="0"/>
          <w:numId w:val="1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71534">
        <w:rPr>
          <w:rFonts w:ascii="Times New Roman" w:hAnsi="Times New Roman" w:cs="Times New Roman"/>
          <w:b/>
          <w:color w:val="auto"/>
          <w:sz w:val="28"/>
          <w:szCs w:val="28"/>
        </w:rPr>
        <w:t>Фінансове забезпечення програми</w:t>
      </w:r>
    </w:p>
    <w:p w:rsidR="008D29B1" w:rsidRDefault="008D29B1" w:rsidP="0020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9B1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Фінансування заходів щодо реалізації Програми здійснюватиметься за рахунок коштів районного бюджету та інших джерел не заборонених законодавством</w:t>
      </w:r>
      <w:r w:rsidR="002006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06B6" w:rsidRDefault="002006B6" w:rsidP="0020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92362" w:rsidRPr="002467F0" w:rsidTr="00F92362">
        <w:tc>
          <w:tcPr>
            <w:tcW w:w="1914" w:type="dxa"/>
            <w:vAlign w:val="center"/>
          </w:tcPr>
          <w:p w:rsidR="00F92362" w:rsidRPr="002467F0" w:rsidRDefault="00F92362" w:rsidP="00610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Обсяг коштів, які пропонується залучити на виконання </w:t>
            </w:r>
            <w:r w:rsidR="00610AFB"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</w:t>
            </w:r>
            <w:r w:rsidR="00610AFB"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1914" w:type="dxa"/>
            <w:vAlign w:val="center"/>
          </w:tcPr>
          <w:p w:rsidR="00F92362" w:rsidRPr="002467F0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</w:t>
            </w:r>
          </w:p>
          <w:p w:rsidR="00F92362" w:rsidRPr="002467F0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  <w:p w:rsidR="00F92362" w:rsidRPr="002467F0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(тис.грн)</w:t>
            </w:r>
          </w:p>
        </w:tc>
        <w:tc>
          <w:tcPr>
            <w:tcW w:w="1914" w:type="dxa"/>
            <w:vAlign w:val="center"/>
          </w:tcPr>
          <w:p w:rsidR="00F92362" w:rsidRPr="002467F0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</w:t>
            </w:r>
          </w:p>
          <w:p w:rsidR="00F92362" w:rsidRPr="002467F0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  <w:p w:rsidR="00F92362" w:rsidRPr="002467F0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(тис.грн)</w:t>
            </w:r>
          </w:p>
        </w:tc>
        <w:tc>
          <w:tcPr>
            <w:tcW w:w="1914" w:type="dxa"/>
            <w:vAlign w:val="center"/>
          </w:tcPr>
          <w:p w:rsidR="00F92362" w:rsidRPr="002467F0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F92362" w:rsidRPr="002467F0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  <w:p w:rsidR="00F92362" w:rsidRPr="002467F0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(тис.грн)</w:t>
            </w:r>
          </w:p>
        </w:tc>
        <w:tc>
          <w:tcPr>
            <w:tcW w:w="1915" w:type="dxa"/>
            <w:vAlign w:val="center"/>
          </w:tcPr>
          <w:p w:rsidR="00F92362" w:rsidRPr="002467F0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871534" w:rsidRPr="002467F0" w:rsidTr="00871534">
        <w:tc>
          <w:tcPr>
            <w:tcW w:w="1914" w:type="dxa"/>
          </w:tcPr>
          <w:p w:rsidR="00871534" w:rsidRPr="002467F0" w:rsidRDefault="00871534" w:rsidP="00610AF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Районний бюджет</w:t>
            </w:r>
          </w:p>
        </w:tc>
        <w:tc>
          <w:tcPr>
            <w:tcW w:w="1914" w:type="dxa"/>
            <w:vAlign w:val="center"/>
          </w:tcPr>
          <w:p w:rsidR="00871534" w:rsidRPr="002467F0" w:rsidRDefault="00871534" w:rsidP="008715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115,0</w:t>
            </w:r>
          </w:p>
        </w:tc>
        <w:tc>
          <w:tcPr>
            <w:tcW w:w="1914" w:type="dxa"/>
            <w:vAlign w:val="center"/>
          </w:tcPr>
          <w:p w:rsidR="00871534" w:rsidRPr="002467F0" w:rsidRDefault="00871534" w:rsidP="00871534">
            <w:pPr>
              <w:jc w:val="center"/>
              <w:rPr>
                <w:sz w:val="28"/>
                <w:szCs w:val="28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115,0</w:t>
            </w:r>
          </w:p>
        </w:tc>
        <w:tc>
          <w:tcPr>
            <w:tcW w:w="1914" w:type="dxa"/>
            <w:vAlign w:val="center"/>
          </w:tcPr>
          <w:p w:rsidR="00871534" w:rsidRPr="002467F0" w:rsidRDefault="00871534" w:rsidP="00871534">
            <w:pPr>
              <w:jc w:val="center"/>
              <w:rPr>
                <w:sz w:val="28"/>
                <w:szCs w:val="28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115,0</w:t>
            </w:r>
          </w:p>
        </w:tc>
        <w:tc>
          <w:tcPr>
            <w:tcW w:w="1915" w:type="dxa"/>
            <w:vAlign w:val="center"/>
          </w:tcPr>
          <w:p w:rsidR="00871534" w:rsidRPr="002467F0" w:rsidRDefault="00871534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345,0</w:t>
            </w:r>
          </w:p>
        </w:tc>
      </w:tr>
      <w:tr w:rsidR="00871534" w:rsidRPr="002467F0" w:rsidTr="00871534">
        <w:tc>
          <w:tcPr>
            <w:tcW w:w="1914" w:type="dxa"/>
            <w:vAlign w:val="center"/>
          </w:tcPr>
          <w:p w:rsidR="00871534" w:rsidRPr="002467F0" w:rsidRDefault="00871534" w:rsidP="00610AF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14" w:type="dxa"/>
            <w:vAlign w:val="center"/>
          </w:tcPr>
          <w:p w:rsidR="00871534" w:rsidRPr="002467F0" w:rsidRDefault="00871534" w:rsidP="00871534">
            <w:pPr>
              <w:jc w:val="center"/>
              <w:rPr>
                <w:sz w:val="28"/>
                <w:szCs w:val="28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115,0</w:t>
            </w:r>
          </w:p>
        </w:tc>
        <w:tc>
          <w:tcPr>
            <w:tcW w:w="1914" w:type="dxa"/>
            <w:vAlign w:val="center"/>
          </w:tcPr>
          <w:p w:rsidR="00871534" w:rsidRPr="002467F0" w:rsidRDefault="00871534" w:rsidP="00871534">
            <w:pPr>
              <w:jc w:val="center"/>
              <w:rPr>
                <w:sz w:val="28"/>
                <w:szCs w:val="28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115,0</w:t>
            </w:r>
          </w:p>
        </w:tc>
        <w:tc>
          <w:tcPr>
            <w:tcW w:w="1914" w:type="dxa"/>
            <w:vAlign w:val="center"/>
          </w:tcPr>
          <w:p w:rsidR="00871534" w:rsidRPr="002467F0" w:rsidRDefault="00871534" w:rsidP="00871534">
            <w:pPr>
              <w:jc w:val="center"/>
              <w:rPr>
                <w:sz w:val="28"/>
                <w:szCs w:val="28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115,0</w:t>
            </w:r>
          </w:p>
        </w:tc>
        <w:tc>
          <w:tcPr>
            <w:tcW w:w="1915" w:type="dxa"/>
            <w:vAlign w:val="center"/>
          </w:tcPr>
          <w:p w:rsidR="00871534" w:rsidRPr="002467F0" w:rsidRDefault="00871534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1534" w:rsidRPr="002467F0" w:rsidRDefault="00871534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345,0</w:t>
            </w:r>
          </w:p>
          <w:p w:rsidR="00871534" w:rsidRPr="002467F0" w:rsidRDefault="00871534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92362" w:rsidRDefault="00F92362" w:rsidP="0020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4D85" w:rsidRDefault="00204D85" w:rsidP="0020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4D85" w:rsidRDefault="00204D85" w:rsidP="0020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3116" w:rsidRPr="002467F0" w:rsidRDefault="00E13116" w:rsidP="00E13116">
      <w:pPr>
        <w:pStyle w:val="5"/>
        <w:numPr>
          <w:ilvl w:val="0"/>
          <w:numId w:val="1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3A7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Очікувані результати</w:t>
      </w:r>
    </w:p>
    <w:p w:rsidR="000C52E4" w:rsidRDefault="00E13116" w:rsidP="008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534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="002467F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71534">
        <w:rPr>
          <w:rFonts w:ascii="Times New Roman" w:hAnsi="Times New Roman" w:cs="Times New Roman"/>
          <w:sz w:val="28"/>
          <w:szCs w:val="28"/>
          <w:lang w:val="uk-UA"/>
        </w:rPr>
        <w:t>рограми дозволить</w:t>
      </w:r>
      <w:r w:rsidR="000C52E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C52E4" w:rsidRDefault="00871534" w:rsidP="008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D44">
        <w:rPr>
          <w:rFonts w:ascii="Times New Roman" w:eastAsia="Times New Roman" w:hAnsi="Times New Roman" w:cs="Times New Roman"/>
          <w:sz w:val="28"/>
          <w:szCs w:val="28"/>
          <w:lang w:val="uk-UA"/>
        </w:rPr>
        <w:t>зни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зити </w:t>
      </w:r>
      <w:r w:rsidRPr="00B70D44">
        <w:rPr>
          <w:rFonts w:ascii="Times New Roman" w:eastAsia="Times New Roman" w:hAnsi="Times New Roman" w:cs="Times New Roman"/>
          <w:sz w:val="28"/>
          <w:szCs w:val="28"/>
          <w:lang w:val="uk-UA"/>
        </w:rPr>
        <w:t>розповсюдження та 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ень </w:t>
      </w:r>
      <w:r w:rsidRPr="00B70D44">
        <w:rPr>
          <w:rFonts w:ascii="Times New Roman" w:eastAsia="Times New Roman" w:hAnsi="Times New Roman" w:cs="Times New Roman"/>
          <w:sz w:val="28"/>
          <w:szCs w:val="28"/>
          <w:lang w:val="uk-UA"/>
        </w:rPr>
        <w:t>захворюваності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інфекційними</w:t>
      </w:r>
      <w:r w:rsidRPr="00B70D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захворюван</w:t>
      </w:r>
      <w:r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Pr="00B70D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районі,</w:t>
      </w:r>
      <w:r w:rsidR="000C52E4">
        <w:rPr>
          <w:rFonts w:ascii="Times New Roman" w:hAnsi="Times New Roman" w:cs="Times New Roman"/>
          <w:sz w:val="28"/>
          <w:szCs w:val="28"/>
          <w:lang w:val="uk-UA"/>
        </w:rPr>
        <w:t xml:space="preserve"> зокрема: дифтерія, правець, кашлюк, кір, епідемічний паротит, к</w:t>
      </w:r>
      <w:r w:rsidR="002467F0">
        <w:rPr>
          <w:rFonts w:ascii="Times New Roman" w:hAnsi="Times New Roman" w:cs="Times New Roman"/>
          <w:sz w:val="28"/>
          <w:szCs w:val="28"/>
          <w:lang w:val="uk-UA"/>
        </w:rPr>
        <w:t>раснуха, вірусні гепатити В і С;</w:t>
      </w:r>
    </w:p>
    <w:p w:rsidR="000C52E4" w:rsidRDefault="00871534" w:rsidP="008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534">
        <w:rPr>
          <w:rFonts w:ascii="Times New Roman" w:eastAsia="Times New Roman" w:hAnsi="Times New Roman" w:cs="Times New Roman"/>
          <w:sz w:val="28"/>
          <w:szCs w:val="28"/>
          <w:lang w:val="uk-UA"/>
        </w:rPr>
        <w:t>впровад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8715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сучасн</w:t>
      </w:r>
      <w:r w:rsidR="000C52E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265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експрес-мотод</w:t>
      </w:r>
      <w:r w:rsidR="000C52E4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1534">
        <w:rPr>
          <w:rFonts w:ascii="Times New Roman" w:eastAsia="Times New Roman" w:hAnsi="Times New Roman" w:cs="Times New Roman"/>
          <w:sz w:val="28"/>
          <w:szCs w:val="28"/>
          <w:lang w:val="uk-UA"/>
        </w:rPr>
        <w:t>лабораторн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5265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діагностики</w:t>
      </w:r>
      <w:r w:rsidR="005265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71534">
        <w:rPr>
          <w:rFonts w:ascii="Times New Roman" w:eastAsia="Times New Roman" w:hAnsi="Times New Roman" w:cs="Times New Roman"/>
          <w:sz w:val="28"/>
          <w:szCs w:val="28"/>
          <w:lang w:val="uk-UA"/>
        </w:rPr>
        <w:t>інфекційних хвороб</w:t>
      </w:r>
      <w:r w:rsidR="002467F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C52E4" w:rsidRDefault="00871534" w:rsidP="008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попередити та зменшити медичні «втрати» серед категорії населення із груп ризику в осередках епідемічного неблагополуччя</w:t>
      </w:r>
      <w:r w:rsidR="002467F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C52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265A5" w:rsidRPr="005265A5" w:rsidRDefault="005265A5" w:rsidP="008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5A5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підтримання належного рівня медикаментозного забезпечення інфекційних хворих згідно зі стандартами лікування</w:t>
      </w:r>
      <w:r w:rsidR="002467F0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Pr="005265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E13116" w:rsidRDefault="000C52E4" w:rsidP="008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охоплення населення району профілактичними щепленнями до 95 відсотків.</w:t>
      </w:r>
    </w:p>
    <w:p w:rsidR="000C52E4" w:rsidRPr="002467F0" w:rsidRDefault="000C52E4" w:rsidP="002467F0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 w:eastAsia="en-US"/>
        </w:rPr>
      </w:pPr>
    </w:p>
    <w:p w:rsidR="002006B6" w:rsidRPr="002467F0" w:rsidRDefault="00E13116" w:rsidP="002006B6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Координація та контроль за ходом виконання програм</w:t>
      </w:r>
      <w:r w:rsidR="002467F0">
        <w:rPr>
          <w:rFonts w:ascii="Times New Roman" w:hAnsi="Times New Roman" w:cs="Times New Roman"/>
          <w:b/>
          <w:sz w:val="28"/>
          <w:szCs w:val="28"/>
        </w:rPr>
        <w:t>и</w:t>
      </w:r>
    </w:p>
    <w:p w:rsidR="002467F0" w:rsidRPr="00967D14" w:rsidRDefault="002467F0" w:rsidP="002467F0">
      <w:pPr>
        <w:pStyle w:val="a5"/>
        <w:ind w:firstLine="709"/>
        <w:jc w:val="both"/>
        <w:rPr>
          <w:b w:val="0"/>
        </w:rPr>
      </w:pPr>
      <w:r w:rsidRPr="00967D14">
        <w:rPr>
          <w:b w:val="0"/>
        </w:rPr>
        <w:t>Координаці</w:t>
      </w:r>
      <w:r>
        <w:rPr>
          <w:b w:val="0"/>
        </w:rPr>
        <w:t>ю</w:t>
      </w:r>
      <w:r w:rsidRPr="00967D14">
        <w:rPr>
          <w:b w:val="0"/>
        </w:rPr>
        <w:t xml:space="preserve"> виконання </w:t>
      </w:r>
      <w:r>
        <w:rPr>
          <w:b w:val="0"/>
        </w:rPr>
        <w:t>П</w:t>
      </w:r>
      <w:r w:rsidRPr="00967D14">
        <w:rPr>
          <w:b w:val="0"/>
        </w:rPr>
        <w:t>рограми здійсню</w:t>
      </w:r>
      <w:r>
        <w:rPr>
          <w:b w:val="0"/>
        </w:rPr>
        <w:t>є</w:t>
      </w:r>
      <w:r w:rsidRPr="00967D14">
        <w:rPr>
          <w:b w:val="0"/>
        </w:rPr>
        <w:t xml:space="preserve"> відділ охорони здоров’я </w:t>
      </w:r>
      <w:r>
        <w:rPr>
          <w:b w:val="0"/>
        </w:rPr>
        <w:t>райдерж</w:t>
      </w:r>
      <w:r w:rsidRPr="00967D14">
        <w:rPr>
          <w:b w:val="0"/>
        </w:rPr>
        <w:t>адміністрації.</w:t>
      </w:r>
    </w:p>
    <w:p w:rsidR="002467F0" w:rsidRDefault="002467F0" w:rsidP="002467F0">
      <w:pPr>
        <w:pStyle w:val="a5"/>
        <w:ind w:firstLine="709"/>
        <w:jc w:val="both"/>
        <w:rPr>
          <w:b w:val="0"/>
        </w:rPr>
      </w:pPr>
      <w:r w:rsidRPr="00967D14">
        <w:rPr>
          <w:b w:val="0"/>
        </w:rPr>
        <w:t>Узагальнену інформацію про хід та результати</w:t>
      </w:r>
      <w:r>
        <w:rPr>
          <w:b w:val="0"/>
        </w:rPr>
        <w:t xml:space="preserve"> виконання</w:t>
      </w:r>
      <w:r w:rsidRPr="00967D14">
        <w:rPr>
          <w:b w:val="0"/>
        </w:rPr>
        <w:t xml:space="preserve"> </w:t>
      </w:r>
      <w:r>
        <w:rPr>
          <w:b w:val="0"/>
        </w:rPr>
        <w:t>П</w:t>
      </w:r>
      <w:r w:rsidRPr="00967D14">
        <w:rPr>
          <w:b w:val="0"/>
        </w:rPr>
        <w:t>рограми відділ</w:t>
      </w:r>
      <w:r>
        <w:rPr>
          <w:b w:val="0"/>
        </w:rPr>
        <w:t xml:space="preserve"> охорони здоров’я райдерж</w:t>
      </w:r>
      <w:r w:rsidRPr="00967D14">
        <w:rPr>
          <w:b w:val="0"/>
        </w:rPr>
        <w:t xml:space="preserve">адміністрації подає </w:t>
      </w:r>
      <w:r>
        <w:rPr>
          <w:b w:val="0"/>
        </w:rPr>
        <w:t>райдерж</w:t>
      </w:r>
      <w:r w:rsidRPr="00967D14">
        <w:rPr>
          <w:b w:val="0"/>
        </w:rPr>
        <w:t>адміністрації</w:t>
      </w:r>
      <w:r>
        <w:rPr>
          <w:b w:val="0"/>
        </w:rPr>
        <w:t xml:space="preserve"> щороку до 10 січня. </w:t>
      </w:r>
    </w:p>
    <w:p w:rsidR="002467F0" w:rsidRPr="00967D14" w:rsidRDefault="002467F0" w:rsidP="002467F0">
      <w:pPr>
        <w:pStyle w:val="a5"/>
        <w:ind w:firstLine="709"/>
        <w:jc w:val="both"/>
        <w:rPr>
          <w:b w:val="0"/>
        </w:rPr>
      </w:pPr>
      <w:r>
        <w:rPr>
          <w:b w:val="0"/>
        </w:rPr>
        <w:t xml:space="preserve">Райдержадміністрація подає звіт про виконання Програми Ужгородській </w:t>
      </w:r>
      <w:r w:rsidRPr="00967D14">
        <w:rPr>
          <w:b w:val="0"/>
        </w:rPr>
        <w:t xml:space="preserve">районній раді щорічно до </w:t>
      </w:r>
      <w:r>
        <w:rPr>
          <w:b w:val="0"/>
        </w:rPr>
        <w:t>15</w:t>
      </w:r>
      <w:r w:rsidRPr="00967D14">
        <w:rPr>
          <w:b w:val="0"/>
        </w:rPr>
        <w:t xml:space="preserve"> січня.</w:t>
      </w:r>
    </w:p>
    <w:p w:rsidR="002467F0" w:rsidRPr="002467F0" w:rsidRDefault="002467F0" w:rsidP="0024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2467F0">
        <w:rPr>
          <w:rFonts w:ascii="Times New Roman" w:eastAsia="Calibri" w:hAnsi="Times New Roman" w:cs="Times New Roman"/>
          <w:sz w:val="28"/>
        </w:rPr>
        <w:t xml:space="preserve">Внесення змін до </w:t>
      </w:r>
      <w:r>
        <w:rPr>
          <w:rFonts w:ascii="Times New Roman" w:hAnsi="Times New Roman" w:cs="Times New Roman"/>
          <w:sz w:val="28"/>
          <w:lang w:val="uk-UA"/>
        </w:rPr>
        <w:t>П</w:t>
      </w:r>
      <w:r w:rsidRPr="002467F0">
        <w:rPr>
          <w:rFonts w:ascii="Times New Roman" w:eastAsia="Calibri" w:hAnsi="Times New Roman" w:cs="Times New Roman"/>
          <w:sz w:val="28"/>
        </w:rPr>
        <w:t xml:space="preserve">рограми здійснюється Ужгородською районною радою за </w:t>
      </w:r>
      <w:r w:rsidRPr="002467F0">
        <w:rPr>
          <w:rFonts w:ascii="Times New Roman" w:eastAsia="Calibri" w:hAnsi="Times New Roman" w:cs="Times New Roman"/>
          <w:sz w:val="28"/>
          <w:szCs w:val="28"/>
        </w:rPr>
        <w:t xml:space="preserve">поданням </w:t>
      </w:r>
      <w:r w:rsidRPr="002467F0">
        <w:rPr>
          <w:rFonts w:ascii="Times New Roman" w:hAnsi="Times New Roman" w:cs="Times New Roman"/>
          <w:sz w:val="28"/>
          <w:szCs w:val="28"/>
        </w:rPr>
        <w:t>райдержадміністрації.</w:t>
      </w:r>
    </w:p>
    <w:p w:rsidR="005119EC" w:rsidRPr="00610AFB" w:rsidRDefault="005119EC" w:rsidP="005119EC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5119EC" w:rsidRPr="00610AFB" w:rsidRDefault="005119EC" w:rsidP="005119EC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5119EC" w:rsidRPr="00610AFB" w:rsidRDefault="005119EC" w:rsidP="005119EC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5119EC" w:rsidRPr="00610AFB" w:rsidRDefault="005119EC" w:rsidP="00E13116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610AFB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952227" w:rsidRPr="00952227" w:rsidRDefault="00952227" w:rsidP="002467F0">
      <w:pPr>
        <w:spacing w:after="0" w:line="240" w:lineRule="auto"/>
        <w:ind w:left="12744"/>
        <w:rPr>
          <w:rFonts w:ascii="Times New Roman" w:hAnsi="Times New Roman" w:cs="Times New Roman"/>
          <w:sz w:val="28"/>
          <w:lang w:val="uk-UA"/>
        </w:rPr>
      </w:pPr>
    </w:p>
    <w:sectPr w:rsidR="00952227" w:rsidRPr="00952227" w:rsidSect="002467F0">
      <w:headerReference w:type="default" r:id="rId7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7B2" w:rsidRDefault="00D877B2" w:rsidP="002467F0">
      <w:pPr>
        <w:spacing w:after="0" w:line="240" w:lineRule="auto"/>
      </w:pPr>
      <w:r>
        <w:separator/>
      </w:r>
    </w:p>
  </w:endnote>
  <w:endnote w:type="continuationSeparator" w:id="1">
    <w:p w:rsidR="00D877B2" w:rsidRDefault="00D877B2" w:rsidP="0024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7B2" w:rsidRDefault="00D877B2" w:rsidP="002467F0">
      <w:pPr>
        <w:spacing w:after="0" w:line="240" w:lineRule="auto"/>
      </w:pPr>
      <w:r>
        <w:separator/>
      </w:r>
    </w:p>
  </w:footnote>
  <w:footnote w:type="continuationSeparator" w:id="1">
    <w:p w:rsidR="00D877B2" w:rsidRDefault="00D877B2" w:rsidP="0024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</w:rPr>
      <w:id w:val="28304329"/>
      <w:docPartObj>
        <w:docPartGallery w:val="Page Numbers (Top of Page)"/>
        <w:docPartUnique/>
      </w:docPartObj>
    </w:sdtPr>
    <w:sdtContent>
      <w:p w:rsidR="002467F0" w:rsidRPr="002467F0" w:rsidRDefault="00AC6367" w:rsidP="002467F0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2467F0">
          <w:rPr>
            <w:rFonts w:ascii="Times New Roman" w:hAnsi="Times New Roman" w:cs="Times New Roman"/>
            <w:sz w:val="28"/>
          </w:rPr>
          <w:fldChar w:fldCharType="begin"/>
        </w:r>
        <w:r w:rsidR="002467F0" w:rsidRPr="002467F0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2467F0">
          <w:rPr>
            <w:rFonts w:ascii="Times New Roman" w:hAnsi="Times New Roman" w:cs="Times New Roman"/>
            <w:sz w:val="28"/>
          </w:rPr>
          <w:fldChar w:fldCharType="separate"/>
        </w:r>
        <w:r w:rsidR="007044EF">
          <w:rPr>
            <w:rFonts w:ascii="Times New Roman" w:hAnsi="Times New Roman" w:cs="Times New Roman"/>
            <w:noProof/>
            <w:sz w:val="28"/>
          </w:rPr>
          <w:t>3</w:t>
        </w:r>
        <w:r w:rsidRPr="002467F0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AF3"/>
    <w:multiLevelType w:val="hybridMultilevel"/>
    <w:tmpl w:val="FEB03846"/>
    <w:lvl w:ilvl="0" w:tplc="A4BC2AEC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83317"/>
    <w:multiLevelType w:val="hybridMultilevel"/>
    <w:tmpl w:val="5CC69D0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5B2B9C"/>
    <w:multiLevelType w:val="hybridMultilevel"/>
    <w:tmpl w:val="700C0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C438D"/>
    <w:multiLevelType w:val="hybridMultilevel"/>
    <w:tmpl w:val="683A052A"/>
    <w:lvl w:ilvl="0" w:tplc="89FC32B2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25BE7"/>
    <w:multiLevelType w:val="hybridMultilevel"/>
    <w:tmpl w:val="A7481E84"/>
    <w:lvl w:ilvl="0" w:tplc="F32C7D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BF72C4"/>
    <w:multiLevelType w:val="singleLevel"/>
    <w:tmpl w:val="43EE8A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19EC"/>
    <w:rsid w:val="000C52E4"/>
    <w:rsid w:val="001B2DFF"/>
    <w:rsid w:val="001C00DA"/>
    <w:rsid w:val="002006B6"/>
    <w:rsid w:val="00204D85"/>
    <w:rsid w:val="002467F0"/>
    <w:rsid w:val="002A3E42"/>
    <w:rsid w:val="0035056D"/>
    <w:rsid w:val="004D5FA0"/>
    <w:rsid w:val="00503932"/>
    <w:rsid w:val="005119EC"/>
    <w:rsid w:val="005265A5"/>
    <w:rsid w:val="00610AFB"/>
    <w:rsid w:val="006945C4"/>
    <w:rsid w:val="00700648"/>
    <w:rsid w:val="007044EF"/>
    <w:rsid w:val="00704E94"/>
    <w:rsid w:val="00715CB6"/>
    <w:rsid w:val="00793ADE"/>
    <w:rsid w:val="007A260A"/>
    <w:rsid w:val="00871534"/>
    <w:rsid w:val="008959DA"/>
    <w:rsid w:val="008A5A3C"/>
    <w:rsid w:val="008D29B1"/>
    <w:rsid w:val="00952227"/>
    <w:rsid w:val="009A29F3"/>
    <w:rsid w:val="009C3287"/>
    <w:rsid w:val="00A15094"/>
    <w:rsid w:val="00A2728C"/>
    <w:rsid w:val="00A41C0B"/>
    <w:rsid w:val="00AB5403"/>
    <w:rsid w:val="00AC6367"/>
    <w:rsid w:val="00B46B95"/>
    <w:rsid w:val="00B70D44"/>
    <w:rsid w:val="00C22EFB"/>
    <w:rsid w:val="00C94296"/>
    <w:rsid w:val="00D877B2"/>
    <w:rsid w:val="00E13116"/>
    <w:rsid w:val="00EE7183"/>
    <w:rsid w:val="00F91439"/>
    <w:rsid w:val="00F92362"/>
    <w:rsid w:val="00FB72DD"/>
    <w:rsid w:val="00FD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96"/>
  </w:style>
  <w:style w:type="paragraph" w:styleId="5">
    <w:name w:val="heading 5"/>
    <w:basedOn w:val="a"/>
    <w:next w:val="a"/>
    <w:link w:val="50"/>
    <w:uiPriority w:val="9"/>
    <w:unhideWhenUsed/>
    <w:qFormat/>
    <w:rsid w:val="005119EC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119EC"/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paragraph" w:styleId="a3">
    <w:name w:val="List Paragraph"/>
    <w:basedOn w:val="a"/>
    <w:uiPriority w:val="34"/>
    <w:qFormat/>
    <w:rsid w:val="005119EC"/>
    <w:pPr>
      <w:spacing w:after="0" w:line="240" w:lineRule="auto"/>
      <w:ind w:left="720"/>
      <w:contextualSpacing/>
      <w:jc w:val="both"/>
    </w:pPr>
    <w:rPr>
      <w:rFonts w:eastAsiaTheme="minorHAnsi"/>
      <w:lang w:val="uk-UA" w:eastAsia="en-US"/>
    </w:rPr>
  </w:style>
  <w:style w:type="table" w:styleId="a4">
    <w:name w:val="Table Grid"/>
    <w:basedOn w:val="a1"/>
    <w:rsid w:val="005119EC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610A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a6">
    <w:name w:val="Название Знак"/>
    <w:basedOn w:val="a0"/>
    <w:link w:val="a5"/>
    <w:rsid w:val="00610AFB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1B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2DFF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rsid w:val="007A260A"/>
    <w:rPr>
      <w:rFonts w:ascii="Times New Roman" w:hAnsi="Times New Roman" w:cs="Times New Roman"/>
      <w:spacing w:val="20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246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67F0"/>
  </w:style>
  <w:style w:type="paragraph" w:styleId="ab">
    <w:name w:val="footer"/>
    <w:basedOn w:val="a"/>
    <w:link w:val="ac"/>
    <w:uiPriority w:val="99"/>
    <w:semiHidden/>
    <w:unhideWhenUsed/>
    <w:rsid w:val="00246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46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Vasya</cp:lastModifiedBy>
  <cp:revision>12</cp:revision>
  <cp:lastPrinted>2014-01-27T14:25:00Z</cp:lastPrinted>
  <dcterms:created xsi:type="dcterms:W3CDTF">2014-01-16T15:25:00Z</dcterms:created>
  <dcterms:modified xsi:type="dcterms:W3CDTF">2014-02-06T09:51:00Z</dcterms:modified>
</cp:coreProperties>
</file>