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A9" w:rsidRPr="00735AF8" w:rsidRDefault="009208A9" w:rsidP="009208A9">
      <w:pPr>
        <w:spacing w:after="0" w:line="240" w:lineRule="auto"/>
        <w:ind w:left="12744"/>
        <w:rPr>
          <w:rFonts w:ascii="Times New Roman" w:hAnsi="Times New Roman" w:cs="Times New Roman"/>
          <w:b/>
          <w:sz w:val="28"/>
          <w:lang w:val="uk-UA"/>
        </w:rPr>
      </w:pPr>
      <w:r w:rsidRPr="00735AF8">
        <w:rPr>
          <w:rFonts w:ascii="Times New Roman" w:hAnsi="Times New Roman" w:cs="Times New Roman"/>
          <w:b/>
          <w:sz w:val="28"/>
          <w:lang w:val="uk-UA"/>
        </w:rPr>
        <w:t>Додаток</w:t>
      </w:r>
    </w:p>
    <w:p w:rsidR="009208A9" w:rsidRPr="00735AF8" w:rsidRDefault="009208A9" w:rsidP="009208A9">
      <w:pPr>
        <w:spacing w:after="0" w:line="240" w:lineRule="auto"/>
        <w:ind w:left="12744"/>
        <w:rPr>
          <w:rFonts w:ascii="Times New Roman" w:hAnsi="Times New Roman" w:cs="Times New Roman"/>
          <w:b/>
          <w:sz w:val="28"/>
          <w:lang w:val="uk-UA"/>
        </w:rPr>
      </w:pPr>
      <w:r w:rsidRPr="00735AF8">
        <w:rPr>
          <w:rFonts w:ascii="Times New Roman" w:hAnsi="Times New Roman" w:cs="Times New Roman"/>
          <w:b/>
          <w:sz w:val="28"/>
          <w:lang w:val="uk-UA"/>
        </w:rPr>
        <w:t>до Програми</w:t>
      </w:r>
    </w:p>
    <w:p w:rsidR="009208A9" w:rsidRDefault="009208A9" w:rsidP="009208A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208A9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208A9" w:rsidRPr="00952227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52227">
        <w:rPr>
          <w:rFonts w:ascii="Times New Roman" w:hAnsi="Times New Roman" w:cs="Times New Roman"/>
          <w:b/>
          <w:sz w:val="28"/>
          <w:lang w:val="uk-UA"/>
        </w:rPr>
        <w:t>Заходи</w:t>
      </w:r>
      <w:r>
        <w:rPr>
          <w:rFonts w:ascii="Times New Roman" w:hAnsi="Times New Roman" w:cs="Times New Roman"/>
          <w:b/>
          <w:sz w:val="28"/>
          <w:lang w:val="uk-UA"/>
        </w:rPr>
        <w:t xml:space="preserve"> щодо виконання</w:t>
      </w:r>
      <w:r w:rsidRPr="00952227">
        <w:rPr>
          <w:rFonts w:ascii="Times New Roman" w:hAnsi="Times New Roman" w:cs="Times New Roman"/>
          <w:b/>
          <w:sz w:val="28"/>
          <w:lang w:val="uk-UA"/>
        </w:rPr>
        <w:t xml:space="preserve"> програми</w:t>
      </w:r>
    </w:p>
    <w:p w:rsidR="009208A9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227">
        <w:rPr>
          <w:rFonts w:ascii="Times New Roman" w:hAnsi="Times New Roman" w:cs="Times New Roman"/>
          <w:b/>
          <w:sz w:val="28"/>
          <w:szCs w:val="28"/>
        </w:rPr>
        <w:t>забезпечення медикаментами та виробами медичного призначення ветеранів Великої Вітчизняної війни</w:t>
      </w:r>
    </w:p>
    <w:p w:rsidR="009208A9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227">
        <w:rPr>
          <w:rFonts w:ascii="Times New Roman" w:hAnsi="Times New Roman" w:cs="Times New Roman"/>
          <w:b/>
          <w:sz w:val="28"/>
          <w:szCs w:val="28"/>
        </w:rPr>
        <w:t xml:space="preserve"> та пільгової категорії населення району на 2014 – 2016 роки</w:t>
      </w:r>
    </w:p>
    <w:p w:rsidR="009208A9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8A9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8A9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180" w:type="dxa"/>
        <w:tblLook w:val="04A0"/>
      </w:tblPr>
      <w:tblGrid>
        <w:gridCol w:w="643"/>
        <w:gridCol w:w="3605"/>
        <w:gridCol w:w="1606"/>
        <w:gridCol w:w="2797"/>
        <w:gridCol w:w="1980"/>
        <w:gridCol w:w="1036"/>
        <w:gridCol w:w="1171"/>
        <w:gridCol w:w="1171"/>
        <w:gridCol w:w="1171"/>
      </w:tblGrid>
      <w:tr w:rsidR="009208A9" w:rsidRPr="00952227" w:rsidTr="008A418D">
        <w:tc>
          <w:tcPr>
            <w:tcW w:w="644" w:type="dxa"/>
            <w:vMerge w:val="restart"/>
            <w:vAlign w:val="center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3610" w:type="dxa"/>
            <w:vMerge w:val="restart"/>
            <w:vAlign w:val="center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Найменування</w:t>
            </w:r>
          </w:p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заходу</w:t>
            </w:r>
          </w:p>
        </w:tc>
        <w:tc>
          <w:tcPr>
            <w:tcW w:w="1606" w:type="dxa"/>
            <w:vMerge w:val="restart"/>
            <w:vAlign w:val="center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Строк виконання заходу</w:t>
            </w:r>
          </w:p>
        </w:tc>
        <w:tc>
          <w:tcPr>
            <w:tcW w:w="2797" w:type="dxa"/>
            <w:vMerge w:val="restart"/>
            <w:vAlign w:val="center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Виконавці</w:t>
            </w:r>
          </w:p>
        </w:tc>
        <w:tc>
          <w:tcPr>
            <w:tcW w:w="1980" w:type="dxa"/>
            <w:vMerge w:val="restart"/>
            <w:vAlign w:val="center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Джерела фінансування</w:t>
            </w:r>
          </w:p>
        </w:tc>
        <w:tc>
          <w:tcPr>
            <w:tcW w:w="4543" w:type="dxa"/>
            <w:gridSpan w:val="4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Орієнтовний обсяг фінансування</w:t>
            </w:r>
          </w:p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(тис.грн.)</w:t>
            </w:r>
          </w:p>
        </w:tc>
      </w:tr>
      <w:tr w:rsidR="009208A9" w:rsidRPr="00952227" w:rsidTr="008A418D">
        <w:tc>
          <w:tcPr>
            <w:tcW w:w="644" w:type="dxa"/>
            <w:vMerge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610" w:type="dxa"/>
            <w:vMerge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606" w:type="dxa"/>
            <w:vMerge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797" w:type="dxa"/>
            <w:vMerge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980" w:type="dxa"/>
            <w:vMerge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027" w:type="dxa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усього</w:t>
            </w:r>
          </w:p>
        </w:tc>
        <w:tc>
          <w:tcPr>
            <w:tcW w:w="1172" w:type="dxa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2014</w:t>
            </w:r>
          </w:p>
        </w:tc>
        <w:tc>
          <w:tcPr>
            <w:tcW w:w="1172" w:type="dxa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2015</w:t>
            </w:r>
          </w:p>
        </w:tc>
        <w:tc>
          <w:tcPr>
            <w:tcW w:w="1172" w:type="dxa"/>
          </w:tcPr>
          <w:p w:rsidR="009208A9" w:rsidRPr="00952227" w:rsidRDefault="009208A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2016</w:t>
            </w:r>
          </w:p>
        </w:tc>
      </w:tr>
      <w:tr w:rsidR="009208A9" w:rsidTr="008A418D">
        <w:tc>
          <w:tcPr>
            <w:tcW w:w="644" w:type="dxa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610" w:type="dxa"/>
          </w:tcPr>
          <w:p w:rsidR="009208A9" w:rsidRDefault="009208A9" w:rsidP="008A418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Забезпечення медикаментами </w:t>
            </w:r>
            <w:r w:rsidRPr="00952227">
              <w:rPr>
                <w:rFonts w:ascii="Times New Roman" w:hAnsi="Times New Roman" w:cs="Times New Roman"/>
                <w:sz w:val="28"/>
                <w:szCs w:val="28"/>
              </w:rPr>
              <w:t>ветеранів Великої Вітчизняної війни</w:t>
            </w:r>
          </w:p>
        </w:tc>
        <w:tc>
          <w:tcPr>
            <w:tcW w:w="1606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Районний бюджет</w:t>
            </w:r>
          </w:p>
        </w:tc>
        <w:tc>
          <w:tcPr>
            <w:tcW w:w="1027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60,0</w:t>
            </w:r>
          </w:p>
        </w:tc>
        <w:tc>
          <w:tcPr>
            <w:tcW w:w="1172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20,0</w:t>
            </w:r>
          </w:p>
        </w:tc>
        <w:tc>
          <w:tcPr>
            <w:tcW w:w="1172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20,0</w:t>
            </w:r>
          </w:p>
        </w:tc>
        <w:tc>
          <w:tcPr>
            <w:tcW w:w="1172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20,0</w:t>
            </w:r>
          </w:p>
        </w:tc>
      </w:tr>
      <w:tr w:rsidR="009208A9" w:rsidTr="008A418D">
        <w:tc>
          <w:tcPr>
            <w:tcW w:w="644" w:type="dxa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3610" w:type="dxa"/>
          </w:tcPr>
          <w:p w:rsidR="009208A9" w:rsidRDefault="009208A9" w:rsidP="008A418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Забезпечення виробами медичного призначення пільгової категорії населення району, в тому числі проведення безоплатного зубопротезування</w:t>
            </w:r>
          </w:p>
        </w:tc>
        <w:tc>
          <w:tcPr>
            <w:tcW w:w="1606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Районний бюджет</w:t>
            </w:r>
          </w:p>
        </w:tc>
        <w:tc>
          <w:tcPr>
            <w:tcW w:w="1027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135,0</w:t>
            </w:r>
          </w:p>
        </w:tc>
        <w:tc>
          <w:tcPr>
            <w:tcW w:w="1172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45,0</w:t>
            </w:r>
          </w:p>
        </w:tc>
        <w:tc>
          <w:tcPr>
            <w:tcW w:w="1172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45,0</w:t>
            </w:r>
          </w:p>
        </w:tc>
        <w:tc>
          <w:tcPr>
            <w:tcW w:w="1172" w:type="dxa"/>
            <w:vAlign w:val="center"/>
          </w:tcPr>
          <w:p w:rsidR="009208A9" w:rsidRDefault="009208A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45,0</w:t>
            </w:r>
          </w:p>
        </w:tc>
      </w:tr>
      <w:tr w:rsidR="009208A9" w:rsidRPr="00A936B5" w:rsidTr="009208A9">
        <w:tc>
          <w:tcPr>
            <w:tcW w:w="8657" w:type="dxa"/>
            <w:gridSpan w:val="4"/>
            <w:vAlign w:val="center"/>
          </w:tcPr>
          <w:p w:rsidR="009208A9" w:rsidRPr="00A936B5" w:rsidRDefault="009208A9" w:rsidP="00920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b/>
                <w:sz w:val="28"/>
                <w:lang w:val="uk-UA"/>
              </w:rPr>
              <w:t>Усього</w:t>
            </w:r>
          </w:p>
        </w:tc>
        <w:tc>
          <w:tcPr>
            <w:tcW w:w="1980" w:type="dxa"/>
            <w:vAlign w:val="center"/>
          </w:tcPr>
          <w:p w:rsidR="009208A9" w:rsidRPr="00A936B5" w:rsidRDefault="009208A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b/>
                <w:sz w:val="28"/>
                <w:lang w:val="uk-UA"/>
              </w:rPr>
              <w:t>Районний</w:t>
            </w:r>
          </w:p>
          <w:p w:rsidR="009208A9" w:rsidRPr="00A936B5" w:rsidRDefault="009208A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b/>
                <w:sz w:val="28"/>
                <w:lang w:val="uk-UA"/>
              </w:rPr>
              <w:t>бюджет</w:t>
            </w:r>
          </w:p>
        </w:tc>
        <w:tc>
          <w:tcPr>
            <w:tcW w:w="1027" w:type="dxa"/>
            <w:vAlign w:val="center"/>
          </w:tcPr>
          <w:p w:rsidR="009208A9" w:rsidRPr="00A936B5" w:rsidRDefault="009208A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195,0</w:t>
            </w:r>
          </w:p>
        </w:tc>
        <w:tc>
          <w:tcPr>
            <w:tcW w:w="1172" w:type="dxa"/>
            <w:vAlign w:val="center"/>
          </w:tcPr>
          <w:p w:rsidR="009208A9" w:rsidRPr="00A936B5" w:rsidRDefault="009208A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b/>
                <w:sz w:val="28"/>
                <w:lang w:val="uk-UA"/>
              </w:rPr>
              <w:t>65,0</w:t>
            </w:r>
          </w:p>
        </w:tc>
        <w:tc>
          <w:tcPr>
            <w:tcW w:w="1172" w:type="dxa"/>
            <w:vAlign w:val="center"/>
          </w:tcPr>
          <w:p w:rsidR="009208A9" w:rsidRPr="00A936B5" w:rsidRDefault="009208A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b/>
                <w:sz w:val="28"/>
                <w:lang w:val="uk-UA"/>
              </w:rPr>
              <w:t>65,0</w:t>
            </w:r>
          </w:p>
        </w:tc>
        <w:tc>
          <w:tcPr>
            <w:tcW w:w="1172" w:type="dxa"/>
            <w:vAlign w:val="center"/>
          </w:tcPr>
          <w:p w:rsidR="009208A9" w:rsidRPr="00A936B5" w:rsidRDefault="009208A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b/>
                <w:sz w:val="28"/>
                <w:lang w:val="uk-UA"/>
              </w:rPr>
              <w:t>65,0</w:t>
            </w:r>
          </w:p>
        </w:tc>
      </w:tr>
    </w:tbl>
    <w:p w:rsidR="009208A9" w:rsidRPr="00952227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76828" w:rsidRPr="009208A9" w:rsidRDefault="00676828" w:rsidP="009208A9"/>
    <w:sectPr w:rsidR="00676828" w:rsidRPr="009208A9" w:rsidSect="009522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208A9"/>
    <w:rsid w:val="00676828"/>
    <w:rsid w:val="00735AF8"/>
    <w:rsid w:val="009208A9"/>
    <w:rsid w:val="00DB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8A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4</cp:revision>
  <cp:lastPrinted>2014-01-22T15:59:00Z</cp:lastPrinted>
  <dcterms:created xsi:type="dcterms:W3CDTF">2014-01-22T15:54:00Z</dcterms:created>
  <dcterms:modified xsi:type="dcterms:W3CDTF">2014-01-30T11:50:00Z</dcterms:modified>
</cp:coreProperties>
</file>