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3E" w:rsidRDefault="00976D3E" w:rsidP="00893F98">
      <w:pPr>
        <w:pStyle w:val="Style2"/>
        <w:ind w:firstLine="567"/>
        <w:jc w:val="center"/>
        <w:rPr>
          <w:rStyle w:val="FontStyle18"/>
          <w:sz w:val="28"/>
          <w:szCs w:val="28"/>
          <w:lang w:val="uk-UA"/>
        </w:rPr>
      </w:pPr>
      <w:r>
        <w:rPr>
          <w:rStyle w:val="FontStyle20"/>
          <w:sz w:val="28"/>
          <w:szCs w:val="28"/>
          <w:lang w:val="uk-UA"/>
        </w:rPr>
        <w:t>ДОВІДКА</w:t>
      </w:r>
    </w:p>
    <w:p w:rsidR="00976D3E" w:rsidRDefault="00976D3E" w:rsidP="00893F98">
      <w:pPr>
        <w:pStyle w:val="Style3"/>
        <w:ind w:firstLine="567"/>
        <w:jc w:val="center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 xml:space="preserve">за результатами роботи Ужгородського районного відділення Ужгородського відділу поліції ГУНП в Закарпатській області </w:t>
      </w:r>
    </w:p>
    <w:p w:rsidR="00976D3E" w:rsidRPr="000E2DDD" w:rsidRDefault="00976D3E" w:rsidP="00893F98">
      <w:pPr>
        <w:pStyle w:val="Style3"/>
        <w:ind w:firstLine="567"/>
        <w:jc w:val="center"/>
        <w:rPr>
          <w:lang w:val="uk-UA"/>
        </w:rPr>
      </w:pPr>
      <w:r>
        <w:rPr>
          <w:rStyle w:val="FontStyle18"/>
          <w:sz w:val="28"/>
          <w:szCs w:val="28"/>
          <w:lang w:val="uk-UA"/>
        </w:rPr>
        <w:t>за 2016 рік</w:t>
      </w:r>
    </w:p>
    <w:p w:rsidR="00976D3E" w:rsidRPr="000E2DDD" w:rsidRDefault="00976D3E" w:rsidP="00893F98">
      <w:pPr>
        <w:ind w:firstLine="567"/>
        <w:jc w:val="center"/>
        <w:rPr>
          <w:lang w:val="uk-UA"/>
        </w:rPr>
      </w:pPr>
    </w:p>
    <w:p w:rsidR="00976D3E" w:rsidRDefault="00976D3E" w:rsidP="00893F98">
      <w:pPr>
        <w:pStyle w:val="Style3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ab/>
        <w:t>Упродовж 2016 року Ужгородським РВП УВП здійснювалися організаційні та практичні заходи, спрямовані на стабілізацію криміногенної ситуації в районі, реалізовувалися наявні напрацювання на основних напрямках боротьби зі злочинністю з метою успішного виконання покладених завдань. Послідовне нарощування зусиль працівників відділення сприяло закріпленню та розвитку деяких позитивних тенденцій у динаміці та структурі злочинності, покращанню результатів роботи поліції Ужгородщини на окремих напрямках оперативно-службової діяльності.</w:t>
      </w:r>
    </w:p>
    <w:p w:rsidR="00976D3E" w:rsidRDefault="00976D3E" w:rsidP="00893F98">
      <w:pPr>
        <w:pStyle w:val="Style6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ab/>
        <w:t>Враховуючи теперішні вимоги суспільства до органів поліції Ужгородським РВП активно втілювалися принципи оптимізації та підвищення ефективності діяльності поліції, забезпечення своєчасного реагування на заяви й повідомлення про вчинені кримінальні правопорушення та інші події, ефективної співпраці з громадськістю.</w:t>
      </w:r>
    </w:p>
    <w:p w:rsidR="00976D3E" w:rsidRDefault="00976D3E" w:rsidP="00893F98">
      <w:pPr>
        <w:pStyle w:val="Style6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>Особлива увага в діяльності поліції приділялася захисту прав і свобод людини та громадянина, інтересів суспільства і держави від протиправних посягань.</w:t>
      </w:r>
    </w:p>
    <w:p w:rsidR="00976D3E" w:rsidRPr="000E2DDD" w:rsidRDefault="00976D3E" w:rsidP="00893F98">
      <w:pPr>
        <w:pStyle w:val="Style6"/>
        <w:ind w:firstLine="567"/>
        <w:jc w:val="both"/>
        <w:rPr>
          <w:lang w:val="uk-UA"/>
        </w:rPr>
      </w:pPr>
      <w:r>
        <w:rPr>
          <w:rStyle w:val="FontStyle18"/>
          <w:sz w:val="28"/>
          <w:szCs w:val="28"/>
          <w:lang w:val="uk-UA"/>
        </w:rPr>
        <w:t>Вжито таких адекватних превентивних заходів з профілактики правопорушень, зокрема створено групи швидкого реагування, що надає можливість оперативно здійснювати реагування на місці події.</w:t>
      </w:r>
    </w:p>
    <w:p w:rsidR="00976D3E" w:rsidRPr="000E2DDD" w:rsidRDefault="00976D3E" w:rsidP="00893F98">
      <w:pPr>
        <w:ind w:firstLine="567"/>
        <w:jc w:val="both"/>
        <w:rPr>
          <w:lang w:val="uk-UA"/>
        </w:rPr>
      </w:pPr>
    </w:p>
    <w:p w:rsidR="00976D3E" w:rsidRPr="000E2DDD" w:rsidRDefault="00976D3E" w:rsidP="00893F98">
      <w:pPr>
        <w:pStyle w:val="Style7"/>
        <w:ind w:firstLine="567"/>
        <w:jc w:val="both"/>
        <w:rPr>
          <w:lang w:val="uk-UA"/>
        </w:rPr>
      </w:pPr>
      <w:r>
        <w:rPr>
          <w:rStyle w:val="FontStyle19"/>
          <w:sz w:val="28"/>
          <w:szCs w:val="28"/>
          <w:lang w:val="uk-UA"/>
        </w:rPr>
        <w:t xml:space="preserve">Загальна злочинність </w:t>
      </w:r>
      <w:r w:rsidRPr="000805C4">
        <w:rPr>
          <w:rStyle w:val="FontStyle16"/>
          <w:b/>
          <w:sz w:val="28"/>
          <w:szCs w:val="28"/>
          <w:lang w:val="uk-UA"/>
        </w:rPr>
        <w:t>в</w:t>
      </w:r>
      <w:r>
        <w:rPr>
          <w:rStyle w:val="FontStyle19"/>
          <w:sz w:val="28"/>
          <w:szCs w:val="28"/>
          <w:lang w:val="uk-UA"/>
        </w:rPr>
        <w:t>районі</w:t>
      </w:r>
    </w:p>
    <w:p w:rsidR="00976D3E" w:rsidRPr="000E2DDD" w:rsidRDefault="00976D3E" w:rsidP="00893F98">
      <w:pPr>
        <w:ind w:firstLine="567"/>
        <w:jc w:val="both"/>
        <w:rPr>
          <w:lang w:val="uk-UA"/>
        </w:rPr>
      </w:pPr>
    </w:p>
    <w:p w:rsidR="00976D3E" w:rsidRDefault="00976D3E" w:rsidP="00893F98">
      <w:pPr>
        <w:pStyle w:val="Style8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 xml:space="preserve">Упродовж 2016 року (станом на 01.12.2016) до Ужгородського РВП надійшло </w:t>
      </w:r>
      <w:r>
        <w:rPr>
          <w:rStyle w:val="FontStyle20"/>
          <w:sz w:val="28"/>
          <w:szCs w:val="28"/>
          <w:lang w:val="uk-UA"/>
        </w:rPr>
        <w:t xml:space="preserve">6270 </w:t>
      </w:r>
      <w:r>
        <w:rPr>
          <w:rStyle w:val="FontStyle18"/>
          <w:sz w:val="28"/>
          <w:szCs w:val="28"/>
          <w:lang w:val="uk-UA"/>
        </w:rPr>
        <w:t xml:space="preserve">заяв та повідомлень громадян про вчинені кримінальні правопорушення та інші події, з яких </w:t>
      </w:r>
      <w:r>
        <w:rPr>
          <w:rStyle w:val="FontStyle20"/>
          <w:sz w:val="28"/>
          <w:szCs w:val="28"/>
          <w:lang w:val="uk-UA"/>
        </w:rPr>
        <w:t xml:space="preserve">1764 </w:t>
      </w:r>
      <w:r>
        <w:rPr>
          <w:rStyle w:val="FontStyle18"/>
          <w:sz w:val="28"/>
          <w:szCs w:val="28"/>
          <w:lang w:val="uk-UA"/>
        </w:rPr>
        <w:t>внесено до Єдиного реєстру досудових розслідувань.</w:t>
      </w:r>
    </w:p>
    <w:p w:rsidR="00976D3E" w:rsidRDefault="00976D3E" w:rsidP="00893F98">
      <w:pPr>
        <w:pStyle w:val="Style8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 xml:space="preserve">За результатами розслідування кримінальних проваджень слідчими у 2016 році </w:t>
      </w:r>
      <w:r w:rsidRPr="00893F98">
        <w:rPr>
          <w:rStyle w:val="FontStyle20"/>
          <w:b w:val="0"/>
          <w:sz w:val="28"/>
          <w:szCs w:val="28"/>
          <w:lang w:val="uk-UA"/>
        </w:rPr>
        <w:t>закрито</w:t>
      </w:r>
      <w:r>
        <w:rPr>
          <w:rStyle w:val="FontStyle20"/>
          <w:sz w:val="28"/>
          <w:szCs w:val="28"/>
          <w:lang w:val="uk-UA"/>
        </w:rPr>
        <w:t xml:space="preserve"> 1217 </w:t>
      </w:r>
      <w:r>
        <w:rPr>
          <w:rStyle w:val="FontStyle18"/>
          <w:sz w:val="28"/>
          <w:szCs w:val="28"/>
          <w:lang w:val="uk-UA"/>
        </w:rPr>
        <w:t>проваджень поточного року, в переважній більшості це кримінальні правопорушення за фактами щодо ненасильницької смерті людей, легких тілесних ушкодженнь.</w:t>
      </w:r>
    </w:p>
    <w:p w:rsidR="00976D3E" w:rsidRPr="00EE507D" w:rsidRDefault="00976D3E" w:rsidP="00893F98">
      <w:pPr>
        <w:pStyle w:val="Style8"/>
        <w:ind w:firstLine="567"/>
        <w:jc w:val="both"/>
        <w:rPr>
          <w:rStyle w:val="FontStyle20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 xml:space="preserve">Із зареєстрованих в 2016 році кримінальних проваджень розкрито та повідомлено про підозру </w:t>
      </w:r>
      <w:r w:rsidRPr="001C272C">
        <w:rPr>
          <w:rStyle w:val="FontStyle20"/>
          <w:b w:val="0"/>
          <w:sz w:val="28"/>
          <w:szCs w:val="28"/>
          <w:lang w:val="uk-UA"/>
        </w:rPr>
        <w:t>по</w:t>
      </w:r>
      <w:r>
        <w:rPr>
          <w:rStyle w:val="FontStyle20"/>
          <w:sz w:val="28"/>
          <w:szCs w:val="28"/>
          <w:lang w:val="uk-UA"/>
        </w:rPr>
        <w:t xml:space="preserve"> 326 </w:t>
      </w:r>
      <w:r w:rsidRPr="001C272C">
        <w:rPr>
          <w:rStyle w:val="FontStyle20"/>
          <w:b w:val="0"/>
          <w:sz w:val="28"/>
          <w:szCs w:val="28"/>
          <w:lang w:val="uk-UA"/>
        </w:rPr>
        <w:t>кримінальних</w:t>
      </w:r>
      <w:r>
        <w:rPr>
          <w:rStyle w:val="FontStyle18"/>
          <w:sz w:val="28"/>
          <w:szCs w:val="28"/>
          <w:lang w:val="uk-UA"/>
        </w:rPr>
        <w:t xml:space="preserve">провадженнях. </w:t>
      </w:r>
      <w:r w:rsidRPr="00EE507D">
        <w:rPr>
          <w:rStyle w:val="FontStyle18"/>
          <w:sz w:val="28"/>
          <w:szCs w:val="28"/>
          <w:lang w:val="uk-UA"/>
        </w:rPr>
        <w:t xml:space="preserve">Всього з урахуванням переносів минулих років розкрито та повідомлено про підозру по </w:t>
      </w:r>
      <w:r w:rsidRPr="00EE507D">
        <w:rPr>
          <w:rStyle w:val="FontStyle18"/>
          <w:b/>
          <w:sz w:val="28"/>
          <w:szCs w:val="28"/>
          <w:lang w:val="uk-UA"/>
        </w:rPr>
        <w:t>412</w:t>
      </w:r>
      <w:r w:rsidRPr="00EE507D">
        <w:rPr>
          <w:rStyle w:val="FontStyle18"/>
          <w:sz w:val="28"/>
          <w:szCs w:val="28"/>
          <w:lang w:val="uk-UA"/>
        </w:rPr>
        <w:t xml:space="preserve"> кримінальним провадженням.</w:t>
      </w:r>
    </w:p>
    <w:p w:rsidR="00976D3E" w:rsidRPr="00C11BF7" w:rsidRDefault="00976D3E" w:rsidP="00893F98">
      <w:pPr>
        <w:pStyle w:val="Style8"/>
        <w:ind w:firstLine="567"/>
        <w:jc w:val="both"/>
        <w:rPr>
          <w:rStyle w:val="FontStyle18"/>
          <w:sz w:val="28"/>
          <w:szCs w:val="28"/>
          <w:lang w:val="uk-UA"/>
        </w:rPr>
      </w:pPr>
      <w:r w:rsidRPr="00893F98">
        <w:rPr>
          <w:rStyle w:val="FontStyle18"/>
          <w:bCs/>
          <w:sz w:val="28"/>
          <w:szCs w:val="28"/>
        </w:rPr>
        <w:t xml:space="preserve">Закінчено </w:t>
      </w:r>
      <w:r w:rsidRPr="00893F98">
        <w:rPr>
          <w:rStyle w:val="FontStyle18"/>
          <w:sz w:val="28"/>
          <w:szCs w:val="28"/>
          <w:lang w:val="uk-UA"/>
        </w:rPr>
        <w:t xml:space="preserve">та направлено до суду з обвинувальним актом </w:t>
      </w:r>
      <w:r w:rsidRPr="00893F98">
        <w:rPr>
          <w:rStyle w:val="FontStyle18"/>
          <w:b/>
          <w:bCs/>
          <w:sz w:val="28"/>
          <w:szCs w:val="28"/>
        </w:rPr>
        <w:t>298</w:t>
      </w:r>
      <w:r w:rsidRPr="00893F98">
        <w:rPr>
          <w:rStyle w:val="FontStyle18"/>
          <w:bCs/>
          <w:sz w:val="28"/>
          <w:szCs w:val="28"/>
        </w:rPr>
        <w:t xml:space="preserve"> кримінальних проваджень </w:t>
      </w:r>
      <w:r w:rsidRPr="00C11BF7">
        <w:rPr>
          <w:rStyle w:val="FontStyle18"/>
          <w:bCs/>
          <w:sz w:val="28"/>
          <w:szCs w:val="28"/>
        </w:rPr>
        <w:t>по 346 кримінальним правопорушенням,</w:t>
      </w:r>
      <w:r w:rsidRPr="00C11BF7">
        <w:rPr>
          <w:rStyle w:val="FontStyle18"/>
          <w:sz w:val="28"/>
          <w:szCs w:val="28"/>
          <w:lang w:val="uk-UA"/>
        </w:rPr>
        <w:t xml:space="preserve">з яких: </w:t>
      </w:r>
      <w:r w:rsidRPr="00C11BF7">
        <w:rPr>
          <w:rStyle w:val="FontStyle18"/>
          <w:b/>
          <w:bCs/>
          <w:sz w:val="28"/>
          <w:szCs w:val="28"/>
        </w:rPr>
        <w:t xml:space="preserve">3 </w:t>
      </w:r>
      <w:r w:rsidRPr="00C11BF7">
        <w:rPr>
          <w:rStyle w:val="FontStyle18"/>
          <w:sz w:val="28"/>
          <w:szCs w:val="28"/>
          <w:lang w:val="uk-UA"/>
        </w:rPr>
        <w:t xml:space="preserve">особливо тяжких, </w:t>
      </w:r>
      <w:r w:rsidRPr="00C11BF7">
        <w:rPr>
          <w:rStyle w:val="FontStyle18"/>
          <w:b/>
          <w:bCs/>
          <w:sz w:val="28"/>
          <w:szCs w:val="28"/>
        </w:rPr>
        <w:t xml:space="preserve">73 </w:t>
      </w:r>
      <w:r w:rsidRPr="00C11BF7">
        <w:rPr>
          <w:rStyle w:val="FontStyle18"/>
          <w:sz w:val="28"/>
          <w:szCs w:val="28"/>
          <w:lang w:val="uk-UA"/>
        </w:rPr>
        <w:t xml:space="preserve">тяжких, </w:t>
      </w:r>
      <w:r w:rsidRPr="00C11BF7">
        <w:rPr>
          <w:rStyle w:val="FontStyle18"/>
          <w:b/>
          <w:bCs/>
          <w:sz w:val="28"/>
          <w:szCs w:val="28"/>
        </w:rPr>
        <w:t xml:space="preserve">168 </w:t>
      </w:r>
      <w:r w:rsidRPr="00C11BF7">
        <w:rPr>
          <w:rStyle w:val="FontStyle18"/>
          <w:sz w:val="28"/>
          <w:szCs w:val="28"/>
          <w:lang w:val="uk-UA"/>
        </w:rPr>
        <w:t xml:space="preserve">середньої та </w:t>
      </w:r>
      <w:r w:rsidRPr="00C11BF7">
        <w:rPr>
          <w:rStyle w:val="FontStyle18"/>
          <w:b/>
          <w:bCs/>
          <w:sz w:val="28"/>
          <w:szCs w:val="28"/>
        </w:rPr>
        <w:t xml:space="preserve">102 </w:t>
      </w:r>
      <w:r w:rsidRPr="00C11BF7">
        <w:rPr>
          <w:rStyle w:val="FontStyle18"/>
          <w:sz w:val="28"/>
          <w:szCs w:val="28"/>
          <w:lang w:val="uk-UA"/>
        </w:rPr>
        <w:t>невеликої тяжкості кримінальні правопорушення.</w:t>
      </w:r>
    </w:p>
    <w:p w:rsidR="00976D3E" w:rsidRPr="00284048" w:rsidRDefault="00976D3E" w:rsidP="00822395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52977">
        <w:rPr>
          <w:rFonts w:ascii="Times New Roman" w:hAnsi="Times New Roman"/>
          <w:sz w:val="28"/>
          <w:szCs w:val="28"/>
          <w:lang w:val="uk-UA"/>
        </w:rPr>
        <w:t>Підрозділом к</w:t>
      </w:r>
      <w:r>
        <w:rPr>
          <w:rFonts w:ascii="Times New Roman" w:hAnsi="Times New Roman"/>
          <w:sz w:val="28"/>
          <w:szCs w:val="28"/>
          <w:lang w:val="uk-UA"/>
        </w:rPr>
        <w:t>римінальної поліції</w:t>
      </w:r>
      <w:r w:rsidRPr="00852977">
        <w:rPr>
          <w:rFonts w:ascii="Times New Roman" w:hAnsi="Times New Roman"/>
          <w:sz w:val="28"/>
          <w:szCs w:val="28"/>
          <w:lang w:val="uk-UA"/>
        </w:rPr>
        <w:t xml:space="preserve"> Ужгородського РВП впродовж 11 місяців 2016 року проводилась робота по документуванню злочинної діяльності осіб, які скоюють тяжкі та особливо тяжкі злочини, в тому числі, вбивства, розбої, грабежі незаконні заволодіння транспортними засобами, крадіжки.</w:t>
      </w:r>
      <w:r w:rsidRPr="00914A28">
        <w:rPr>
          <w:sz w:val="28"/>
          <w:szCs w:val="28"/>
          <w:lang w:val="uk-UA"/>
        </w:rPr>
        <w:t xml:space="preserve"> </w:t>
      </w:r>
      <w:r>
        <w:rPr>
          <w:rStyle w:val="FontStyle18"/>
          <w:sz w:val="28"/>
          <w:szCs w:val="28"/>
          <w:lang w:val="uk-UA"/>
        </w:rPr>
        <w:t xml:space="preserve">Зокрема, за поточний рік на території </w:t>
      </w:r>
      <w:r w:rsidRPr="00EE507D">
        <w:rPr>
          <w:rStyle w:val="FontStyle18"/>
          <w:sz w:val="28"/>
          <w:szCs w:val="28"/>
          <w:lang w:val="uk-UA"/>
        </w:rPr>
        <w:t>Ужгородсько</w:t>
      </w:r>
      <w:r>
        <w:rPr>
          <w:rStyle w:val="FontStyle18"/>
          <w:sz w:val="28"/>
          <w:szCs w:val="28"/>
          <w:lang w:val="uk-UA"/>
        </w:rPr>
        <w:t>го</w:t>
      </w:r>
      <w:r w:rsidRPr="00EE507D">
        <w:rPr>
          <w:rStyle w:val="FontStyle18"/>
          <w:sz w:val="28"/>
          <w:szCs w:val="28"/>
          <w:lang w:val="uk-UA"/>
        </w:rPr>
        <w:t xml:space="preserve"> район</w:t>
      </w:r>
      <w:r>
        <w:rPr>
          <w:rStyle w:val="FontStyle18"/>
          <w:sz w:val="28"/>
          <w:szCs w:val="28"/>
          <w:lang w:val="uk-UA"/>
        </w:rPr>
        <w:t>у</w:t>
      </w:r>
      <w:r w:rsidRPr="00EE507D">
        <w:rPr>
          <w:rStyle w:val="FontStyle18"/>
          <w:sz w:val="28"/>
          <w:szCs w:val="28"/>
          <w:lang w:val="uk-UA"/>
        </w:rPr>
        <w:t xml:space="preserve"> було скоєно 2 очевидних </w:t>
      </w:r>
      <w:r w:rsidRPr="00E152C8">
        <w:rPr>
          <w:rStyle w:val="FontStyle18"/>
          <w:sz w:val="28"/>
          <w:szCs w:val="28"/>
          <w:lang w:val="uk-UA"/>
        </w:rPr>
        <w:t>вбивства (</w:t>
      </w:r>
      <w:r>
        <w:rPr>
          <w:rStyle w:val="FontStyle18"/>
          <w:sz w:val="28"/>
          <w:szCs w:val="28"/>
          <w:lang w:val="uk-UA"/>
        </w:rPr>
        <w:t xml:space="preserve">встановлено особу, яка нанесла </w:t>
      </w:r>
      <w:r w:rsidRPr="00E152C8">
        <w:rPr>
          <w:rStyle w:val="FontStyle18"/>
          <w:sz w:val="28"/>
          <w:szCs w:val="28"/>
          <w:lang w:val="uk-UA"/>
        </w:rPr>
        <w:t>ножов</w:t>
      </w:r>
      <w:r>
        <w:rPr>
          <w:rStyle w:val="FontStyle18"/>
          <w:sz w:val="28"/>
          <w:szCs w:val="28"/>
          <w:lang w:val="uk-UA"/>
        </w:rPr>
        <w:t xml:space="preserve">і </w:t>
      </w:r>
      <w:r w:rsidRPr="00E152C8">
        <w:rPr>
          <w:rStyle w:val="FontStyle18"/>
          <w:sz w:val="28"/>
          <w:szCs w:val="28"/>
          <w:lang w:val="uk-UA"/>
        </w:rPr>
        <w:t>поранення гр.</w:t>
      </w:r>
      <w:r>
        <w:rPr>
          <w:rStyle w:val="FontStyle18"/>
          <w:sz w:val="28"/>
          <w:szCs w:val="28"/>
          <w:lang w:val="uk-UA"/>
        </w:rPr>
        <w:t xml:space="preserve"> </w:t>
      </w:r>
      <w:r w:rsidRPr="00E152C8">
        <w:rPr>
          <w:rStyle w:val="FontStyle18"/>
          <w:sz w:val="28"/>
          <w:szCs w:val="28"/>
          <w:lang w:val="uk-UA"/>
        </w:rPr>
        <w:t>Ловга В.Й.</w:t>
      </w:r>
      <w:r>
        <w:rPr>
          <w:rStyle w:val="FontStyle18"/>
          <w:sz w:val="28"/>
          <w:szCs w:val="28"/>
          <w:lang w:val="uk-UA"/>
        </w:rPr>
        <w:t xml:space="preserve"> </w:t>
      </w:r>
      <w:r w:rsidRPr="00E152C8">
        <w:rPr>
          <w:rStyle w:val="FontStyle18"/>
          <w:sz w:val="28"/>
          <w:szCs w:val="28"/>
          <w:lang w:val="uk-UA"/>
        </w:rPr>
        <w:t>в м.</w:t>
      </w:r>
      <w:r>
        <w:rPr>
          <w:rStyle w:val="FontStyle18"/>
          <w:sz w:val="28"/>
          <w:szCs w:val="28"/>
          <w:lang w:val="uk-UA"/>
        </w:rPr>
        <w:t xml:space="preserve"> </w:t>
      </w:r>
      <w:r w:rsidRPr="00E152C8">
        <w:rPr>
          <w:rStyle w:val="FontStyle18"/>
          <w:sz w:val="28"/>
          <w:szCs w:val="28"/>
          <w:lang w:val="uk-UA"/>
        </w:rPr>
        <w:t>Чоп</w:t>
      </w:r>
      <w:r>
        <w:rPr>
          <w:rStyle w:val="FontStyle18"/>
          <w:sz w:val="28"/>
          <w:szCs w:val="28"/>
          <w:lang w:val="uk-UA"/>
        </w:rPr>
        <w:t xml:space="preserve"> і від </w:t>
      </w:r>
      <w:r w:rsidRPr="00E152C8">
        <w:rPr>
          <w:rStyle w:val="FontStyle18"/>
          <w:sz w:val="28"/>
          <w:szCs w:val="28"/>
          <w:lang w:val="uk-UA"/>
        </w:rPr>
        <w:t>яки</w:t>
      </w:r>
      <w:r>
        <w:rPr>
          <w:rStyle w:val="FontStyle18"/>
          <w:sz w:val="28"/>
          <w:szCs w:val="28"/>
          <w:lang w:val="uk-UA"/>
        </w:rPr>
        <w:t>х останній</w:t>
      </w:r>
      <w:r w:rsidRPr="00E152C8">
        <w:rPr>
          <w:rStyle w:val="FontStyle18"/>
          <w:sz w:val="28"/>
          <w:szCs w:val="28"/>
          <w:lang w:val="uk-UA"/>
        </w:rPr>
        <w:t xml:space="preserve"> помер під час транспортування в лікарню)</w:t>
      </w:r>
      <w:r>
        <w:rPr>
          <w:rStyle w:val="FontStyle18"/>
          <w:sz w:val="28"/>
          <w:szCs w:val="28"/>
          <w:lang w:val="uk-UA"/>
        </w:rPr>
        <w:t>. П</w:t>
      </w:r>
      <w:r w:rsidRPr="00E152C8">
        <w:rPr>
          <w:rStyle w:val="FontStyle18"/>
          <w:sz w:val="28"/>
          <w:szCs w:val="28"/>
          <w:lang w:val="uk-UA"/>
        </w:rPr>
        <w:t>о іншому</w:t>
      </w:r>
      <w:r>
        <w:rPr>
          <w:rStyle w:val="FontStyle18"/>
          <w:sz w:val="28"/>
          <w:szCs w:val="28"/>
          <w:lang w:val="uk-UA"/>
        </w:rPr>
        <w:t xml:space="preserve"> замаху на вбивство, а саме: отримання</w:t>
      </w:r>
      <w:r w:rsidRPr="00E152C8">
        <w:rPr>
          <w:rStyle w:val="FontStyle18"/>
          <w:sz w:val="28"/>
          <w:szCs w:val="28"/>
          <w:lang w:val="uk-UA"/>
        </w:rPr>
        <w:t xml:space="preserve"> вогнепальних поранень гр.</w:t>
      </w:r>
      <w:r>
        <w:rPr>
          <w:rStyle w:val="FontStyle18"/>
          <w:sz w:val="28"/>
          <w:szCs w:val="28"/>
          <w:lang w:val="uk-UA"/>
        </w:rPr>
        <w:t xml:space="preserve"> </w:t>
      </w:r>
      <w:r w:rsidRPr="00E152C8">
        <w:rPr>
          <w:rStyle w:val="FontStyle18"/>
          <w:sz w:val="28"/>
          <w:szCs w:val="28"/>
          <w:lang w:val="uk-UA"/>
        </w:rPr>
        <w:t xml:space="preserve">Шугар М.В. в с. Коритняни </w:t>
      </w:r>
      <w:r>
        <w:rPr>
          <w:rStyle w:val="FontStyle18"/>
          <w:sz w:val="28"/>
          <w:szCs w:val="28"/>
          <w:lang w:val="uk-UA"/>
        </w:rPr>
        <w:t xml:space="preserve">– особі, що його вчинила оголошено про підозру, триває досудове розслідування. Закінчено досудове розслідування і направлено до суду провадження по розбійному </w:t>
      </w:r>
      <w:r w:rsidRPr="002F6CCF">
        <w:rPr>
          <w:rStyle w:val="FontStyle18"/>
          <w:sz w:val="28"/>
          <w:szCs w:val="28"/>
          <w:lang w:val="uk-UA"/>
        </w:rPr>
        <w:t xml:space="preserve">нападу </w:t>
      </w:r>
      <w:r w:rsidRPr="002F6CCF">
        <w:rPr>
          <w:sz w:val="28"/>
          <w:szCs w:val="28"/>
        </w:rPr>
        <w:t xml:space="preserve">на </w:t>
      </w:r>
      <w:r w:rsidRPr="002F6CCF">
        <w:rPr>
          <w:sz w:val="28"/>
          <w:szCs w:val="28"/>
          <w:lang w:val="uk-UA"/>
        </w:rPr>
        <w:t>гр. Станка А.П.</w:t>
      </w:r>
      <w:r>
        <w:rPr>
          <w:rStyle w:val="FontStyle18"/>
          <w:sz w:val="28"/>
          <w:szCs w:val="28"/>
          <w:lang w:val="uk-UA"/>
        </w:rPr>
        <w:t xml:space="preserve"> двома раніше засудженими особами. </w:t>
      </w:r>
      <w:r w:rsidRPr="00284048">
        <w:rPr>
          <w:rFonts w:ascii="Times New Roman" w:hAnsi="Times New Roman"/>
          <w:sz w:val="28"/>
          <w:szCs w:val="28"/>
          <w:lang w:val="uk-UA"/>
        </w:rPr>
        <w:t xml:space="preserve">Закінчено розслідування та </w:t>
      </w:r>
      <w:r>
        <w:rPr>
          <w:rFonts w:ascii="Times New Roman" w:hAnsi="Times New Roman"/>
          <w:sz w:val="28"/>
          <w:szCs w:val="28"/>
          <w:lang w:val="uk-UA"/>
        </w:rPr>
        <w:t xml:space="preserve">кримінальні </w:t>
      </w:r>
      <w:r w:rsidRPr="00284048">
        <w:rPr>
          <w:rFonts w:ascii="Times New Roman" w:hAnsi="Times New Roman"/>
          <w:sz w:val="28"/>
          <w:szCs w:val="28"/>
          <w:lang w:val="uk-UA"/>
        </w:rPr>
        <w:t>провадження направлені до суду по 2 ТТУ, одному ТТУ зі смертельним наслідком.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4048">
        <w:rPr>
          <w:rFonts w:ascii="Times New Roman" w:hAnsi="Times New Roman"/>
          <w:sz w:val="28"/>
          <w:szCs w:val="28"/>
          <w:lang w:val="uk-UA"/>
        </w:rPr>
        <w:t>Залиша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 w:rsidRPr="00284048">
        <w:rPr>
          <w:rFonts w:ascii="Times New Roman" w:hAnsi="Times New Roman"/>
          <w:sz w:val="28"/>
          <w:szCs w:val="28"/>
          <w:lang w:val="uk-UA"/>
        </w:rPr>
        <w:t xml:space="preserve">ся на </w:t>
      </w:r>
      <w:r>
        <w:rPr>
          <w:rFonts w:ascii="Times New Roman" w:hAnsi="Times New Roman"/>
          <w:sz w:val="28"/>
          <w:szCs w:val="28"/>
          <w:lang w:val="uk-UA"/>
        </w:rPr>
        <w:t xml:space="preserve">досудовому </w:t>
      </w:r>
      <w:r w:rsidRPr="00284048">
        <w:rPr>
          <w:rFonts w:ascii="Times New Roman" w:hAnsi="Times New Roman"/>
          <w:sz w:val="28"/>
          <w:szCs w:val="28"/>
          <w:lang w:val="uk-UA"/>
        </w:rPr>
        <w:t>розс</w:t>
      </w:r>
      <w:r>
        <w:rPr>
          <w:rFonts w:ascii="Times New Roman" w:hAnsi="Times New Roman"/>
          <w:sz w:val="28"/>
          <w:szCs w:val="28"/>
          <w:lang w:val="uk-UA"/>
        </w:rPr>
        <w:t xml:space="preserve">лідуванні один розбійний напад </w:t>
      </w:r>
      <w:r w:rsidRPr="00284048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2 с</w:t>
      </w:r>
      <w:r w:rsidRPr="00284048">
        <w:rPr>
          <w:rFonts w:ascii="Times New Roman" w:hAnsi="Times New Roman"/>
          <w:sz w:val="28"/>
          <w:szCs w:val="28"/>
          <w:lang w:val="uk-UA"/>
        </w:rPr>
        <w:t>мертельн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284048">
        <w:rPr>
          <w:rFonts w:ascii="Times New Roman" w:hAnsi="Times New Roman"/>
          <w:sz w:val="28"/>
          <w:szCs w:val="28"/>
          <w:lang w:val="uk-UA"/>
        </w:rPr>
        <w:t xml:space="preserve"> ДТП.</w:t>
      </w:r>
    </w:p>
    <w:p w:rsidR="00976D3E" w:rsidRDefault="00976D3E" w:rsidP="00822395">
      <w:pPr>
        <w:pStyle w:val="Style8"/>
        <w:ind w:firstLine="567"/>
        <w:jc w:val="both"/>
        <w:rPr>
          <w:sz w:val="28"/>
          <w:szCs w:val="28"/>
          <w:lang w:val="uk-UA"/>
        </w:rPr>
      </w:pPr>
    </w:p>
    <w:p w:rsidR="00976D3E" w:rsidRDefault="00976D3E" w:rsidP="00893F98">
      <w:pPr>
        <w:pStyle w:val="Style8"/>
        <w:ind w:firstLine="567"/>
        <w:jc w:val="both"/>
        <w:rPr>
          <w:rStyle w:val="FontStyle18"/>
          <w:sz w:val="28"/>
          <w:szCs w:val="28"/>
          <w:lang w:val="uk-UA"/>
        </w:rPr>
      </w:pPr>
      <w:r w:rsidRPr="000772B4">
        <w:rPr>
          <w:rStyle w:val="FontStyle18"/>
          <w:sz w:val="28"/>
          <w:szCs w:val="28"/>
          <w:lang w:val="uk-UA"/>
        </w:rPr>
        <w:t xml:space="preserve">Проводилась робота по протидії майновим кримінальним правопорушенням. </w:t>
      </w:r>
      <w:r>
        <w:rPr>
          <w:rStyle w:val="FontStyle18"/>
          <w:sz w:val="28"/>
          <w:szCs w:val="28"/>
          <w:lang w:val="uk-UA"/>
        </w:rPr>
        <w:t>В поточному році зареєстровано 9 грабежів, з яких 5 розкрито та провадження направлені до суду.</w:t>
      </w:r>
    </w:p>
    <w:p w:rsidR="00976D3E" w:rsidRDefault="00976D3E" w:rsidP="00893F98">
      <w:pPr>
        <w:pStyle w:val="Style8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>Також</w:t>
      </w:r>
      <w:r w:rsidRPr="000772B4">
        <w:rPr>
          <w:rStyle w:val="FontStyle18"/>
          <w:sz w:val="28"/>
          <w:szCs w:val="28"/>
          <w:lang w:val="uk-UA"/>
        </w:rPr>
        <w:t xml:space="preserve"> зареєстровано 37 шахрайств, як правило це випадки, </w:t>
      </w:r>
      <w:r>
        <w:rPr>
          <w:rStyle w:val="FontStyle18"/>
          <w:sz w:val="28"/>
          <w:szCs w:val="28"/>
          <w:lang w:val="uk-UA"/>
        </w:rPr>
        <w:t>коли громадяни за власної необережності та довірливості перераховували гроші на банківські картки за купівлю будь-яких товарів, або за надання інших послуг, а також телефонні шахрайства. Неодноразово Ужгородським РВП в ЗМІ надавалися статті з роз'ясненнями для громадян, як не стати жертвами шахраїв.</w:t>
      </w:r>
    </w:p>
    <w:p w:rsidR="00976D3E" w:rsidRDefault="00976D3E" w:rsidP="00893F98">
      <w:pPr>
        <w:pStyle w:val="Style8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 xml:space="preserve">Протягом 2016 року в Ужгородському районному </w:t>
      </w:r>
      <w:bookmarkStart w:id="0" w:name="_GoBack"/>
      <w:bookmarkEnd w:id="0"/>
      <w:r>
        <w:rPr>
          <w:rStyle w:val="FontStyle18"/>
          <w:sz w:val="28"/>
          <w:szCs w:val="28"/>
          <w:lang w:val="uk-UA"/>
        </w:rPr>
        <w:t xml:space="preserve">відділенні поліції зареєстровано 7 фактів незаконного заволодіння транспортними засобами у т.ч. 4 автомобілями та </w:t>
      </w:r>
      <w:r w:rsidRPr="00C11BF7">
        <w:rPr>
          <w:rStyle w:val="FontStyle18"/>
          <w:sz w:val="28"/>
          <w:szCs w:val="28"/>
          <w:lang w:val="uk-UA"/>
        </w:rPr>
        <w:t>3 - це скутери та мопеди, які були залишені громадянами без нагляду.</w:t>
      </w:r>
      <w:r>
        <w:rPr>
          <w:rStyle w:val="FontStyle18"/>
          <w:sz w:val="28"/>
          <w:szCs w:val="28"/>
          <w:lang w:val="uk-UA"/>
        </w:rPr>
        <w:t xml:space="preserve"> </w:t>
      </w:r>
      <w:r w:rsidRPr="00C11BF7">
        <w:rPr>
          <w:sz w:val="28"/>
          <w:szCs w:val="28"/>
          <w:lang w:val="uk-UA"/>
        </w:rPr>
        <w:t>Серед викрадених транспортних засобів – 6 іноземного виробництва (в.т.ч. 2 – інозе</w:t>
      </w:r>
      <w:r>
        <w:rPr>
          <w:sz w:val="28"/>
          <w:szCs w:val="28"/>
          <w:lang w:val="uk-UA"/>
        </w:rPr>
        <w:t>мної реєстрації (Чехії та Польщі</w:t>
      </w:r>
      <w:r w:rsidRPr="00C11BF7">
        <w:rPr>
          <w:sz w:val="28"/>
          <w:szCs w:val="28"/>
          <w:lang w:val="uk-UA"/>
        </w:rPr>
        <w:t xml:space="preserve">), один мотоцикл радянського виробництва (Планета Іж). </w:t>
      </w:r>
      <w:r w:rsidRPr="001F028B">
        <w:rPr>
          <w:rStyle w:val="FontStyle18"/>
          <w:sz w:val="28"/>
          <w:szCs w:val="28"/>
          <w:lang w:val="uk-UA"/>
        </w:rPr>
        <w:t xml:space="preserve"> По 2 факта</w:t>
      </w:r>
      <w:r>
        <w:rPr>
          <w:rStyle w:val="FontStyle18"/>
          <w:sz w:val="28"/>
          <w:szCs w:val="28"/>
          <w:lang w:val="uk-UA"/>
        </w:rPr>
        <w:t xml:space="preserve">х незаконного </w:t>
      </w:r>
      <w:r w:rsidRPr="00C11BF7">
        <w:rPr>
          <w:rStyle w:val="FontStyle18"/>
          <w:sz w:val="28"/>
          <w:szCs w:val="28"/>
          <w:lang w:val="uk-UA"/>
        </w:rPr>
        <w:t>заволодіння автомобіля та  мотоциклу</w:t>
      </w:r>
      <w:r>
        <w:rPr>
          <w:rStyle w:val="FontStyle18"/>
          <w:sz w:val="28"/>
          <w:szCs w:val="28"/>
          <w:lang w:val="uk-UA"/>
        </w:rPr>
        <w:t xml:space="preserve"> кримінальні провадження розслідувані та направлені до суду. Транспортні засоби повернуті власникам. </w:t>
      </w:r>
    </w:p>
    <w:p w:rsidR="00976D3E" w:rsidRPr="00E3298F" w:rsidRDefault="00976D3E" w:rsidP="00893F98">
      <w:pPr>
        <w:pStyle w:val="Style8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>Завдяки планомірній та кропіткій роботі в поточному році працівниками Ужгородського РВП розкрито 98 крадіжок приватного майна громадян, за якими до відповідальності притягнуто 53</w:t>
      </w:r>
      <w:r w:rsidRPr="00E3298F">
        <w:rPr>
          <w:rStyle w:val="FontStyle18"/>
          <w:sz w:val="28"/>
          <w:szCs w:val="28"/>
          <w:lang w:val="uk-UA"/>
        </w:rPr>
        <w:t xml:space="preserve"> осіб.</w:t>
      </w:r>
    </w:p>
    <w:p w:rsidR="00976D3E" w:rsidRDefault="00976D3E" w:rsidP="00893F98">
      <w:pPr>
        <w:pStyle w:val="Style8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ab/>
        <w:t>Продовжено роботу з протидії розповсюдженню наркотичних засобів, психотропних речовин і прекурсорів.</w:t>
      </w:r>
      <w:r>
        <w:rPr>
          <w:rStyle w:val="FontStyle18"/>
          <w:sz w:val="28"/>
          <w:szCs w:val="28"/>
          <w:lang w:val="uk-UA"/>
        </w:rPr>
        <w:tab/>
        <w:t>У звітному періоді відкрито 37 кримінальних проваджень у сфері обігу наркотичних засобів, психотропних речовин, їх аналогів або прекурсорів.</w:t>
      </w:r>
    </w:p>
    <w:p w:rsidR="00976D3E" w:rsidRDefault="00976D3E" w:rsidP="00893F98">
      <w:pPr>
        <w:pStyle w:val="Style8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ab/>
        <w:t>Пріоритетним напрямком діяльності відділення залишається документування тяжких та особливо тяжких наркозлочинів. Внаслідок проведеної роботи зареєстровано 5 кримінальних проваджень за фактами збуту наркотиків (ст.307 КК України), 2 - пов'язаних з утриманням місць для незаконного вживання наркотичних засобів, психотропних речовин або їх аналогів (ст. 317 КК)</w:t>
      </w:r>
    </w:p>
    <w:p w:rsidR="00976D3E" w:rsidRDefault="00976D3E" w:rsidP="00893F98">
      <w:pPr>
        <w:pStyle w:val="Style10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ab/>
        <w:t xml:space="preserve">Загалом за фактами вчинення кримінальних правопорушень, пов'язаних з незаконним обігом наркотиків повідомлено про підозру 20 особам, </w:t>
      </w:r>
      <w:r w:rsidRPr="002F6CCF">
        <w:rPr>
          <w:rStyle w:val="FontStyle18"/>
          <w:sz w:val="28"/>
          <w:szCs w:val="28"/>
          <w:lang w:val="uk-UA"/>
        </w:rPr>
        <w:t>стосовно однієї особи прийнято рішення про застосування запобіжного заходу у вигляді тримання під вартою.</w:t>
      </w:r>
    </w:p>
    <w:p w:rsidR="00976D3E" w:rsidRPr="00740BC9" w:rsidRDefault="00976D3E" w:rsidP="000170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ab/>
      </w:r>
      <w:r w:rsidRPr="00740BC9">
        <w:rPr>
          <w:bCs/>
          <w:sz w:val="28"/>
          <w:szCs w:val="28"/>
          <w:lang w:val="uk-UA"/>
        </w:rPr>
        <w:t>По закінчених кримінальних провадженнях з</w:t>
      </w:r>
      <w:r w:rsidRPr="00740BC9">
        <w:rPr>
          <w:bCs/>
          <w:sz w:val="28"/>
          <w:szCs w:val="28"/>
        </w:rPr>
        <w:t xml:space="preserve"> незаконного обігувилучено</w:t>
      </w:r>
      <w:r>
        <w:rPr>
          <w:bCs/>
          <w:sz w:val="28"/>
          <w:szCs w:val="28"/>
          <w:lang w:val="uk-UA"/>
        </w:rPr>
        <w:t xml:space="preserve"> </w:t>
      </w:r>
      <w:r w:rsidRPr="00740BC9">
        <w:rPr>
          <w:bCs/>
          <w:sz w:val="28"/>
          <w:szCs w:val="28"/>
          <w:lang w:val="uk-UA"/>
        </w:rPr>
        <w:t>3735</w:t>
      </w:r>
      <w:r w:rsidRPr="00740BC9">
        <w:rPr>
          <w:bCs/>
          <w:sz w:val="28"/>
          <w:szCs w:val="28"/>
        </w:rPr>
        <w:t xml:space="preserve"> гр. Наркотичних</w:t>
      </w:r>
      <w:r>
        <w:rPr>
          <w:bCs/>
          <w:sz w:val="28"/>
          <w:szCs w:val="28"/>
          <w:lang w:val="uk-UA"/>
        </w:rPr>
        <w:t xml:space="preserve"> </w:t>
      </w:r>
      <w:r w:rsidRPr="00740BC9">
        <w:rPr>
          <w:bCs/>
          <w:sz w:val="28"/>
          <w:szCs w:val="28"/>
        </w:rPr>
        <w:t>засобів</w:t>
      </w:r>
      <w:r w:rsidRPr="00740BC9">
        <w:rPr>
          <w:bCs/>
          <w:sz w:val="28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1 г"/>
        </w:smartTagPr>
        <w:r w:rsidRPr="00740BC9">
          <w:rPr>
            <w:bCs/>
            <w:sz w:val="28"/>
            <w:szCs w:val="28"/>
            <w:lang w:val="uk-UA"/>
          </w:rPr>
          <w:t>11</w:t>
        </w:r>
        <w:r w:rsidRPr="00740BC9">
          <w:rPr>
            <w:bCs/>
            <w:sz w:val="28"/>
            <w:szCs w:val="28"/>
          </w:rPr>
          <w:t xml:space="preserve"> г</w:t>
        </w:r>
      </w:smartTag>
      <w:r w:rsidRPr="00740BC9">
        <w:rPr>
          <w:bCs/>
          <w:sz w:val="28"/>
          <w:szCs w:val="28"/>
        </w:rPr>
        <w:t xml:space="preserve"> психотропних</w:t>
      </w:r>
      <w:r>
        <w:rPr>
          <w:bCs/>
          <w:sz w:val="28"/>
          <w:szCs w:val="28"/>
          <w:lang w:val="uk-UA"/>
        </w:rPr>
        <w:t xml:space="preserve"> </w:t>
      </w:r>
      <w:r w:rsidRPr="00740BC9">
        <w:rPr>
          <w:bCs/>
          <w:sz w:val="28"/>
          <w:szCs w:val="28"/>
        </w:rPr>
        <w:t>речовин</w:t>
      </w:r>
      <w:r w:rsidRPr="00740BC9">
        <w:rPr>
          <w:bCs/>
          <w:sz w:val="28"/>
          <w:szCs w:val="28"/>
          <w:lang w:val="uk-UA"/>
        </w:rPr>
        <w:t xml:space="preserve"> та </w:t>
      </w:r>
      <w:smartTag w:uri="urn:schemas-microsoft-com:office:smarttags" w:element="metricconverter">
        <w:smartTagPr>
          <w:attr w:name="ProductID" w:val="1 кг"/>
        </w:smartTagPr>
        <w:r w:rsidRPr="00740BC9">
          <w:rPr>
            <w:bCs/>
            <w:sz w:val="28"/>
            <w:szCs w:val="28"/>
            <w:lang w:val="uk-UA"/>
          </w:rPr>
          <w:t>1 кг</w:t>
        </w:r>
      </w:smartTag>
      <w:r w:rsidRPr="00740BC9">
        <w:rPr>
          <w:bCs/>
          <w:sz w:val="28"/>
          <w:szCs w:val="28"/>
          <w:lang w:val="uk-UA"/>
        </w:rPr>
        <w:t xml:space="preserve"> прекурсорів.</w:t>
      </w:r>
    </w:p>
    <w:p w:rsidR="00976D3E" w:rsidRDefault="00976D3E" w:rsidP="00893F98">
      <w:pPr>
        <w:pStyle w:val="Style11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 xml:space="preserve">Без урахування закритих, закінчено досудове розслідування за 14 кримінальними правопорушеннями та направлено їх до суду з обвинувальним актом, у тому числі 8 - за зберігання наркотиків, 2 – за використання обладнання, призначеного для виготовлення наркотичних засобів та 1 - за утримання місць для незаконного вживання наркотичних засобів. </w:t>
      </w:r>
    </w:p>
    <w:p w:rsidR="00976D3E" w:rsidRPr="00740BC9" w:rsidRDefault="00976D3E" w:rsidP="00740BC9">
      <w:pPr>
        <w:pStyle w:val="Style8"/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ab/>
        <w:t xml:space="preserve">Протягом 2016 року відкрито 5 кримінальних проваджень, пов'язаних з незаконним обігом </w:t>
      </w:r>
      <w:r w:rsidRPr="00852977">
        <w:rPr>
          <w:rStyle w:val="FontStyle18"/>
          <w:sz w:val="28"/>
          <w:szCs w:val="28"/>
          <w:lang w:val="uk-UA"/>
        </w:rPr>
        <w:t>зброї,</w:t>
      </w:r>
      <w:r>
        <w:rPr>
          <w:rStyle w:val="FontStyle18"/>
          <w:sz w:val="28"/>
          <w:szCs w:val="28"/>
          <w:lang w:val="uk-UA"/>
        </w:rPr>
        <w:t xml:space="preserve"> по 4 фактах повідомлено про підозру у вчиненні злочину та направлено їх до суду. Особовий склад відділення поліції при патрулюванні та несенні служби в групах швидкого реагування націлено на отримання інформації щодо можливого незаконного зберігання вогнепальної зброї та боєприпасів на території обслуговування. </w:t>
      </w:r>
      <w:r w:rsidRPr="00740BC9">
        <w:rPr>
          <w:bCs/>
          <w:iCs/>
          <w:sz w:val="28"/>
          <w:szCs w:val="28"/>
          <w:lang w:val="uk-UA"/>
        </w:rPr>
        <w:t>По закінчених кримінальних провадженнях з незаконного обігу зброї вилучено 1 нарізну зброю, 1 од.</w:t>
      </w:r>
      <w:r>
        <w:rPr>
          <w:bCs/>
          <w:iCs/>
          <w:sz w:val="28"/>
          <w:szCs w:val="28"/>
          <w:lang w:val="uk-UA"/>
        </w:rPr>
        <w:t xml:space="preserve"> </w:t>
      </w:r>
      <w:r w:rsidRPr="00740BC9">
        <w:rPr>
          <w:bCs/>
          <w:iCs/>
          <w:sz w:val="28"/>
          <w:szCs w:val="28"/>
          <w:lang w:val="uk-UA"/>
        </w:rPr>
        <w:t>холодної зброї та 20 боєприпасів.</w:t>
      </w:r>
    </w:p>
    <w:p w:rsidR="00976D3E" w:rsidRPr="003B4DD7" w:rsidRDefault="00976D3E" w:rsidP="002A7BD8">
      <w:pPr>
        <w:ind w:right="49" w:firstLine="5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Впродовж 2016 року п</w:t>
      </w:r>
      <w:r w:rsidRPr="00CB4635">
        <w:rPr>
          <w:sz w:val="28"/>
          <w:szCs w:val="28"/>
          <w:lang w:val="uk-UA"/>
        </w:rPr>
        <w:t>роводились профілактичні заходи серед власників вогнепальної, газової та холодної зброї з метою недопущення крадіжок та втрат зброї, а також неправомірного застосування чи використання зброї та боєприпасів.</w:t>
      </w:r>
      <w:r>
        <w:rPr>
          <w:sz w:val="28"/>
          <w:szCs w:val="28"/>
          <w:lang w:val="uk-UA"/>
        </w:rPr>
        <w:t xml:space="preserve"> </w:t>
      </w:r>
      <w:r w:rsidRPr="00CB4635">
        <w:rPr>
          <w:sz w:val="28"/>
          <w:szCs w:val="28"/>
          <w:lang w:val="uk-UA"/>
        </w:rPr>
        <w:t>Станом на 01.</w:t>
      </w:r>
      <w:r>
        <w:rPr>
          <w:sz w:val="28"/>
          <w:szCs w:val="28"/>
          <w:lang w:val="uk-UA"/>
        </w:rPr>
        <w:t>12</w:t>
      </w:r>
      <w:r w:rsidRPr="00CB4635">
        <w:rPr>
          <w:sz w:val="28"/>
          <w:szCs w:val="28"/>
          <w:lang w:val="uk-UA"/>
        </w:rPr>
        <w:t xml:space="preserve">.2016 </w:t>
      </w:r>
      <w:r>
        <w:rPr>
          <w:sz w:val="28"/>
          <w:szCs w:val="28"/>
          <w:lang w:val="uk-UA"/>
        </w:rPr>
        <w:t>н</w:t>
      </w:r>
      <w:r w:rsidRPr="002A7BD8">
        <w:rPr>
          <w:sz w:val="28"/>
          <w:szCs w:val="28"/>
          <w:lang w:val="uk-UA"/>
        </w:rPr>
        <w:t xml:space="preserve">а обліку Ужгородського РВП </w:t>
      </w:r>
      <w:r w:rsidRPr="00A57CB2">
        <w:rPr>
          <w:sz w:val="28"/>
          <w:szCs w:val="28"/>
          <w:lang w:val="uk-UA"/>
        </w:rPr>
        <w:t xml:space="preserve">нараховується </w:t>
      </w:r>
      <w:r w:rsidRPr="002A7BD8">
        <w:rPr>
          <w:b/>
          <w:sz w:val="28"/>
          <w:szCs w:val="28"/>
          <w:lang w:val="uk-UA"/>
        </w:rPr>
        <w:t>1494</w:t>
      </w:r>
      <w:r>
        <w:rPr>
          <w:b/>
          <w:sz w:val="28"/>
          <w:szCs w:val="28"/>
          <w:lang w:val="uk-UA"/>
        </w:rPr>
        <w:t xml:space="preserve"> </w:t>
      </w:r>
      <w:r w:rsidRPr="002A7BD8">
        <w:rPr>
          <w:sz w:val="28"/>
          <w:szCs w:val="28"/>
          <w:lang w:val="uk-UA"/>
        </w:rPr>
        <w:t xml:space="preserve">власників зброї, у </w:t>
      </w:r>
      <w:r>
        <w:rPr>
          <w:sz w:val="28"/>
          <w:szCs w:val="28"/>
          <w:lang w:val="uk-UA"/>
        </w:rPr>
        <w:t>як</w:t>
      </w:r>
      <w:r w:rsidRPr="002A7BD8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  <w:lang w:val="uk-UA"/>
        </w:rPr>
        <w:t>в користуванні</w:t>
      </w:r>
      <w:r w:rsidRPr="002A7BD8">
        <w:rPr>
          <w:sz w:val="28"/>
          <w:szCs w:val="28"/>
          <w:lang w:val="uk-UA"/>
        </w:rPr>
        <w:t xml:space="preserve"> </w:t>
      </w:r>
      <w:r w:rsidRPr="002A7BD8">
        <w:rPr>
          <w:b/>
          <w:sz w:val="28"/>
          <w:szCs w:val="28"/>
          <w:lang w:val="uk-UA"/>
        </w:rPr>
        <w:t xml:space="preserve">2247 </w:t>
      </w:r>
      <w:r w:rsidRPr="002A7BD8">
        <w:rPr>
          <w:sz w:val="28"/>
          <w:szCs w:val="28"/>
          <w:lang w:val="uk-UA"/>
        </w:rPr>
        <w:t>од.</w:t>
      </w:r>
      <w:r>
        <w:rPr>
          <w:sz w:val="28"/>
          <w:szCs w:val="28"/>
          <w:lang w:val="uk-UA"/>
        </w:rPr>
        <w:t xml:space="preserve"> зброї</w:t>
      </w:r>
      <w:r w:rsidRPr="002A7BD8">
        <w:rPr>
          <w:sz w:val="28"/>
          <w:szCs w:val="28"/>
          <w:lang w:val="uk-UA"/>
        </w:rPr>
        <w:t xml:space="preserve">, а саме: нарізної  зброї - </w:t>
      </w:r>
      <w:r w:rsidRPr="002A7BD8">
        <w:rPr>
          <w:b/>
          <w:sz w:val="28"/>
          <w:szCs w:val="28"/>
          <w:lang w:val="uk-UA"/>
        </w:rPr>
        <w:t xml:space="preserve">401 </w:t>
      </w:r>
      <w:r w:rsidRPr="002A7BD8">
        <w:rPr>
          <w:sz w:val="28"/>
          <w:szCs w:val="28"/>
          <w:lang w:val="uk-UA"/>
        </w:rPr>
        <w:t>од.</w:t>
      </w:r>
      <w:r>
        <w:rPr>
          <w:sz w:val="28"/>
          <w:szCs w:val="28"/>
          <w:lang w:val="uk-UA"/>
        </w:rPr>
        <w:t xml:space="preserve"> </w:t>
      </w:r>
      <w:r w:rsidRPr="003B4DD7">
        <w:rPr>
          <w:sz w:val="28"/>
          <w:szCs w:val="28"/>
          <w:lang w:val="uk-UA"/>
        </w:rPr>
        <w:t xml:space="preserve">гладкоствольної  зброї - </w:t>
      </w:r>
      <w:r w:rsidRPr="003B4DD7">
        <w:rPr>
          <w:b/>
          <w:sz w:val="28"/>
          <w:szCs w:val="28"/>
          <w:lang w:val="uk-UA"/>
        </w:rPr>
        <w:t>1413</w:t>
      </w:r>
      <w:r w:rsidRPr="003B4DD7">
        <w:rPr>
          <w:sz w:val="28"/>
          <w:szCs w:val="28"/>
          <w:lang w:val="uk-UA"/>
        </w:rPr>
        <w:t xml:space="preserve"> од. газової зброї - </w:t>
      </w:r>
      <w:r w:rsidRPr="003B4DD7">
        <w:rPr>
          <w:b/>
          <w:sz w:val="28"/>
          <w:szCs w:val="28"/>
          <w:lang w:val="uk-UA"/>
        </w:rPr>
        <w:t>102</w:t>
      </w:r>
      <w:r>
        <w:rPr>
          <w:sz w:val="28"/>
          <w:szCs w:val="28"/>
          <w:lang w:val="uk-UA"/>
        </w:rPr>
        <w:t xml:space="preserve"> од. </w:t>
      </w:r>
      <w:r w:rsidRPr="003B4DD7">
        <w:rPr>
          <w:sz w:val="28"/>
          <w:szCs w:val="28"/>
          <w:lang w:val="uk-UA"/>
        </w:rPr>
        <w:t xml:space="preserve">спецзасобів – </w:t>
      </w:r>
      <w:r w:rsidRPr="003B4DD7">
        <w:rPr>
          <w:b/>
          <w:sz w:val="28"/>
          <w:szCs w:val="28"/>
          <w:lang w:val="uk-UA"/>
        </w:rPr>
        <w:t xml:space="preserve">242 </w:t>
      </w:r>
      <w:r w:rsidRPr="003B4DD7">
        <w:rPr>
          <w:sz w:val="28"/>
          <w:szCs w:val="28"/>
          <w:lang w:val="uk-UA"/>
        </w:rPr>
        <w:t xml:space="preserve"> од.</w:t>
      </w:r>
    </w:p>
    <w:p w:rsidR="00976D3E" w:rsidRPr="008F26F8" w:rsidRDefault="00976D3E" w:rsidP="0001700F">
      <w:pPr>
        <w:ind w:firstLine="567"/>
        <w:jc w:val="both"/>
        <w:rPr>
          <w:sz w:val="28"/>
          <w:szCs w:val="28"/>
          <w:lang w:val="uk-UA"/>
        </w:rPr>
      </w:pPr>
      <w:r w:rsidRPr="00AC7B28">
        <w:rPr>
          <w:sz w:val="28"/>
          <w:szCs w:val="28"/>
          <w:lang w:val="uk-UA"/>
        </w:rPr>
        <w:t xml:space="preserve">Протягом  </w:t>
      </w:r>
      <w:r>
        <w:rPr>
          <w:sz w:val="28"/>
          <w:szCs w:val="28"/>
          <w:lang w:val="uk-UA"/>
        </w:rPr>
        <w:t>11</w:t>
      </w:r>
      <w:r w:rsidRPr="00AC7B28">
        <w:rPr>
          <w:sz w:val="28"/>
          <w:szCs w:val="28"/>
          <w:lang w:val="uk-UA"/>
        </w:rPr>
        <w:t xml:space="preserve"> місяців  2016 </w:t>
      </w:r>
      <w:r w:rsidRPr="008F26F8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>працівниками Ужгородського РВП</w:t>
      </w:r>
      <w:r w:rsidRPr="008F26F8">
        <w:rPr>
          <w:sz w:val="28"/>
          <w:szCs w:val="28"/>
          <w:lang w:val="uk-UA"/>
        </w:rPr>
        <w:t xml:space="preserve"> складено </w:t>
      </w:r>
      <w:r w:rsidRPr="008F26F8">
        <w:rPr>
          <w:b/>
          <w:sz w:val="28"/>
          <w:szCs w:val="28"/>
          <w:lang w:val="uk-UA"/>
        </w:rPr>
        <w:t>41</w:t>
      </w:r>
      <w:r>
        <w:rPr>
          <w:b/>
          <w:sz w:val="28"/>
          <w:szCs w:val="28"/>
          <w:lang w:val="uk-UA"/>
        </w:rPr>
        <w:t xml:space="preserve"> </w:t>
      </w:r>
      <w:r w:rsidRPr="008F26F8">
        <w:rPr>
          <w:sz w:val="28"/>
          <w:szCs w:val="28"/>
          <w:lang w:val="uk-UA"/>
        </w:rPr>
        <w:t xml:space="preserve">адміністративний протокол, з </w:t>
      </w:r>
      <w:r>
        <w:rPr>
          <w:sz w:val="28"/>
          <w:szCs w:val="28"/>
          <w:lang w:val="uk-UA"/>
        </w:rPr>
        <w:t>як</w:t>
      </w:r>
      <w:r w:rsidRPr="008F26F8">
        <w:rPr>
          <w:sz w:val="28"/>
          <w:szCs w:val="28"/>
          <w:lang w:val="uk-UA"/>
        </w:rPr>
        <w:t xml:space="preserve">их: </w:t>
      </w:r>
      <w:r w:rsidRPr="008F26F8">
        <w:rPr>
          <w:b/>
          <w:sz w:val="28"/>
          <w:szCs w:val="28"/>
          <w:lang w:val="uk-UA"/>
        </w:rPr>
        <w:t xml:space="preserve">36 </w:t>
      </w:r>
      <w:r w:rsidRPr="008F26F8">
        <w:rPr>
          <w:sz w:val="28"/>
          <w:szCs w:val="28"/>
          <w:lang w:val="uk-UA"/>
        </w:rPr>
        <w:t>протоколів за порушення встановленого порядку перереєстрації мисливської гладкоствольної зброї,</w:t>
      </w:r>
      <w:r>
        <w:rPr>
          <w:sz w:val="28"/>
          <w:szCs w:val="28"/>
          <w:lang w:val="uk-UA"/>
        </w:rPr>
        <w:t xml:space="preserve"> </w:t>
      </w:r>
      <w:r w:rsidRPr="008F26F8">
        <w:rPr>
          <w:sz w:val="28"/>
          <w:szCs w:val="28"/>
          <w:lang w:val="uk-UA"/>
        </w:rPr>
        <w:t>передбачені  ст. 192 КУпАП,</w:t>
      </w:r>
      <w:r>
        <w:rPr>
          <w:sz w:val="28"/>
          <w:szCs w:val="28"/>
          <w:lang w:val="uk-UA"/>
        </w:rPr>
        <w:t xml:space="preserve"> </w:t>
      </w:r>
      <w:r w:rsidRPr="008F26F8">
        <w:rPr>
          <w:b/>
          <w:sz w:val="28"/>
          <w:szCs w:val="28"/>
          <w:lang w:val="uk-UA"/>
        </w:rPr>
        <w:t>2</w:t>
      </w:r>
      <w:r w:rsidRPr="008F26F8">
        <w:rPr>
          <w:sz w:val="28"/>
          <w:szCs w:val="28"/>
          <w:lang w:val="uk-UA"/>
        </w:rPr>
        <w:t xml:space="preserve"> – за порушення порядку зберігання газової зброї (ст.195-2 КУпАП) та </w:t>
      </w:r>
      <w:r w:rsidRPr="008F26F8">
        <w:rPr>
          <w:b/>
          <w:sz w:val="28"/>
          <w:szCs w:val="28"/>
          <w:lang w:val="uk-UA"/>
        </w:rPr>
        <w:t>2</w:t>
      </w:r>
      <w:r w:rsidRPr="008F26F8">
        <w:rPr>
          <w:sz w:val="28"/>
          <w:szCs w:val="28"/>
          <w:lang w:val="uk-UA"/>
        </w:rPr>
        <w:t xml:space="preserve"> – за порушення правил зберігання, перевезення</w:t>
      </w:r>
      <w:r>
        <w:rPr>
          <w:sz w:val="28"/>
          <w:szCs w:val="28"/>
          <w:lang w:val="uk-UA"/>
        </w:rPr>
        <w:t xml:space="preserve"> </w:t>
      </w:r>
      <w:r w:rsidRPr="008F26F8">
        <w:rPr>
          <w:sz w:val="28"/>
          <w:szCs w:val="28"/>
          <w:lang w:val="uk-UA"/>
        </w:rPr>
        <w:t xml:space="preserve">вогнепальної, мисливської чи холодної зброї (ст.191 ч.1 КУпАП). </w:t>
      </w:r>
    </w:p>
    <w:p w:rsidR="00976D3E" w:rsidRDefault="00976D3E" w:rsidP="0001700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532314">
        <w:rPr>
          <w:sz w:val="28"/>
          <w:szCs w:val="28"/>
          <w:lang w:val="uk-UA"/>
        </w:rPr>
        <w:t>Під час проведення місячника добровільної здачі зброї, спецзасобів та боєприпасів протягом 2016</w:t>
      </w:r>
      <w:r>
        <w:rPr>
          <w:sz w:val="28"/>
          <w:szCs w:val="28"/>
          <w:lang w:val="uk-UA"/>
        </w:rPr>
        <w:t xml:space="preserve"> року до</w:t>
      </w:r>
      <w:r w:rsidRPr="00532314">
        <w:rPr>
          <w:sz w:val="28"/>
          <w:szCs w:val="28"/>
          <w:lang w:val="uk-UA"/>
        </w:rPr>
        <w:t xml:space="preserve"> Ужгородськ</w:t>
      </w:r>
      <w:r>
        <w:rPr>
          <w:sz w:val="28"/>
          <w:szCs w:val="28"/>
          <w:lang w:val="uk-UA"/>
        </w:rPr>
        <w:t>ого</w:t>
      </w:r>
      <w:r w:rsidRPr="00532314">
        <w:rPr>
          <w:sz w:val="28"/>
          <w:szCs w:val="28"/>
          <w:lang w:val="uk-UA"/>
        </w:rPr>
        <w:t xml:space="preserve"> РВП здано</w:t>
      </w:r>
      <w:r w:rsidRPr="00532314">
        <w:rPr>
          <w:b/>
          <w:sz w:val="28"/>
          <w:szCs w:val="28"/>
          <w:lang w:val="uk-UA"/>
        </w:rPr>
        <w:t xml:space="preserve"> 9</w:t>
      </w:r>
      <w:r>
        <w:rPr>
          <w:sz w:val="28"/>
          <w:szCs w:val="28"/>
          <w:lang w:val="uk-UA"/>
        </w:rPr>
        <w:t xml:space="preserve"> одиниць зброї, </w:t>
      </w:r>
      <w:r w:rsidRPr="00532314">
        <w:rPr>
          <w:sz w:val="28"/>
          <w:szCs w:val="28"/>
          <w:lang w:val="uk-UA"/>
        </w:rPr>
        <w:t>з них</w:t>
      </w:r>
      <w:r>
        <w:rPr>
          <w:sz w:val="28"/>
          <w:szCs w:val="28"/>
          <w:lang w:val="uk-UA"/>
        </w:rPr>
        <w:t>:</w:t>
      </w:r>
      <w:r w:rsidRPr="00532314">
        <w:rPr>
          <w:sz w:val="28"/>
          <w:szCs w:val="28"/>
          <w:lang w:val="uk-UA"/>
        </w:rPr>
        <w:t xml:space="preserve"> гладкоствольної мисливської – </w:t>
      </w:r>
      <w:r w:rsidRPr="00532314">
        <w:rPr>
          <w:b/>
          <w:sz w:val="28"/>
          <w:szCs w:val="28"/>
          <w:lang w:val="uk-UA"/>
        </w:rPr>
        <w:t>6</w:t>
      </w:r>
      <w:r w:rsidRPr="00532314">
        <w:rPr>
          <w:sz w:val="28"/>
          <w:szCs w:val="28"/>
          <w:lang w:val="uk-UA"/>
        </w:rPr>
        <w:t xml:space="preserve">, нарізної – </w:t>
      </w:r>
      <w:r w:rsidRPr="00532314">
        <w:rPr>
          <w:b/>
          <w:sz w:val="28"/>
          <w:szCs w:val="28"/>
          <w:lang w:val="uk-UA"/>
        </w:rPr>
        <w:t xml:space="preserve">1, </w:t>
      </w:r>
      <w:r w:rsidRPr="00532314">
        <w:rPr>
          <w:sz w:val="28"/>
          <w:szCs w:val="28"/>
          <w:lang w:val="uk-UA"/>
        </w:rPr>
        <w:t>холодної зброї</w:t>
      </w:r>
      <w:r w:rsidRPr="00532314">
        <w:rPr>
          <w:b/>
          <w:sz w:val="28"/>
          <w:szCs w:val="28"/>
          <w:lang w:val="uk-UA"/>
        </w:rPr>
        <w:t xml:space="preserve"> - 2</w:t>
      </w:r>
      <w:r w:rsidRPr="00532314">
        <w:rPr>
          <w:sz w:val="28"/>
          <w:szCs w:val="28"/>
          <w:lang w:val="uk-UA"/>
        </w:rPr>
        <w:t xml:space="preserve"> та </w:t>
      </w:r>
      <w:r w:rsidRPr="00532314">
        <w:rPr>
          <w:b/>
          <w:sz w:val="28"/>
          <w:szCs w:val="28"/>
          <w:lang w:val="uk-UA"/>
        </w:rPr>
        <w:t xml:space="preserve">6 </w:t>
      </w:r>
      <w:r w:rsidRPr="00532314">
        <w:rPr>
          <w:sz w:val="28"/>
          <w:szCs w:val="28"/>
          <w:lang w:val="uk-UA"/>
        </w:rPr>
        <w:t>спецзасобів</w:t>
      </w:r>
      <w:r>
        <w:rPr>
          <w:sz w:val="28"/>
          <w:szCs w:val="28"/>
          <w:lang w:val="uk-UA"/>
        </w:rPr>
        <w:t xml:space="preserve"> (</w:t>
      </w:r>
      <w:r w:rsidRPr="00532314">
        <w:rPr>
          <w:sz w:val="28"/>
          <w:szCs w:val="28"/>
          <w:lang w:val="uk-UA"/>
        </w:rPr>
        <w:t xml:space="preserve">газової зброї – </w:t>
      </w:r>
      <w:r w:rsidRPr="00532314">
        <w:rPr>
          <w:b/>
          <w:sz w:val="28"/>
          <w:szCs w:val="28"/>
          <w:lang w:val="uk-UA"/>
        </w:rPr>
        <w:t>5</w:t>
      </w:r>
      <w:r w:rsidRPr="00532314">
        <w:rPr>
          <w:sz w:val="28"/>
          <w:szCs w:val="28"/>
          <w:lang w:val="uk-UA"/>
        </w:rPr>
        <w:t xml:space="preserve">, пістолет (спецзасіб) під гумову кулю </w:t>
      </w:r>
      <w:r w:rsidRPr="008F26F8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532314">
        <w:rPr>
          <w:b/>
          <w:sz w:val="28"/>
          <w:szCs w:val="28"/>
          <w:lang w:val="uk-UA"/>
        </w:rPr>
        <w:t xml:space="preserve">1201 </w:t>
      </w:r>
      <w:r w:rsidRPr="00532314">
        <w:rPr>
          <w:sz w:val="28"/>
          <w:szCs w:val="28"/>
          <w:lang w:val="uk-UA"/>
        </w:rPr>
        <w:t>шт. боєприпасів</w:t>
      </w:r>
      <w:r>
        <w:rPr>
          <w:sz w:val="28"/>
          <w:szCs w:val="28"/>
          <w:lang w:val="uk-UA"/>
        </w:rPr>
        <w:t>.</w:t>
      </w:r>
    </w:p>
    <w:p w:rsidR="00976D3E" w:rsidRDefault="00976D3E" w:rsidP="0001700F">
      <w:pPr>
        <w:ind w:left="40" w:firstLine="567"/>
        <w:jc w:val="both"/>
        <w:rPr>
          <w:b/>
          <w:bCs/>
          <w:szCs w:val="28"/>
          <w:lang w:val="uk-UA"/>
        </w:rPr>
      </w:pPr>
    </w:p>
    <w:p w:rsidR="00976D3E" w:rsidRPr="00C11BF7" w:rsidRDefault="00976D3E" w:rsidP="00893F98">
      <w:pPr>
        <w:ind w:left="40" w:firstLine="567"/>
        <w:jc w:val="both"/>
        <w:rPr>
          <w:b/>
          <w:i/>
          <w:sz w:val="28"/>
          <w:szCs w:val="28"/>
          <w:lang w:val="uk-UA"/>
        </w:rPr>
      </w:pPr>
      <w:r w:rsidRPr="00C11BF7">
        <w:rPr>
          <w:b/>
          <w:i/>
          <w:sz w:val="28"/>
          <w:szCs w:val="28"/>
          <w:lang w:val="uk-UA"/>
        </w:rPr>
        <w:t>Профілактична робота</w:t>
      </w:r>
    </w:p>
    <w:p w:rsidR="00976D3E" w:rsidRPr="00797E12" w:rsidRDefault="00976D3E" w:rsidP="00893F98">
      <w:pPr>
        <w:ind w:left="4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2016 року н</w:t>
      </w:r>
      <w:r w:rsidRPr="00552921">
        <w:rPr>
          <w:sz w:val="28"/>
          <w:szCs w:val="28"/>
          <w:lang w:val="uk-UA"/>
        </w:rPr>
        <w:t xml:space="preserve">а території </w:t>
      </w:r>
      <w:r>
        <w:rPr>
          <w:sz w:val="28"/>
          <w:szCs w:val="28"/>
          <w:lang w:val="uk-UA"/>
        </w:rPr>
        <w:t xml:space="preserve">Ужгородського району </w:t>
      </w:r>
      <w:r w:rsidRPr="00552921">
        <w:rPr>
          <w:sz w:val="28"/>
          <w:szCs w:val="28"/>
          <w:lang w:val="uk-UA"/>
        </w:rPr>
        <w:t>пров</w:t>
      </w:r>
      <w:r>
        <w:rPr>
          <w:sz w:val="28"/>
          <w:szCs w:val="28"/>
          <w:lang w:val="uk-UA"/>
        </w:rPr>
        <w:t>о</w:t>
      </w:r>
      <w:r w:rsidRPr="00552921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ились</w:t>
      </w:r>
      <w:r w:rsidRPr="00552921">
        <w:rPr>
          <w:sz w:val="28"/>
          <w:szCs w:val="28"/>
          <w:lang w:val="uk-UA"/>
        </w:rPr>
        <w:t xml:space="preserve"> опера</w:t>
      </w:r>
      <w:r>
        <w:rPr>
          <w:sz w:val="28"/>
          <w:szCs w:val="28"/>
          <w:lang w:val="uk-UA"/>
        </w:rPr>
        <w:t xml:space="preserve">тивно-профілактичні операції: </w:t>
      </w:r>
      <w:r w:rsidRPr="00943FBE">
        <w:rPr>
          <w:sz w:val="28"/>
          <w:szCs w:val="28"/>
          <w:lang w:val="uk-UA"/>
        </w:rPr>
        <w:t>"Розшук", "Мігрант"</w:t>
      </w:r>
      <w:r>
        <w:rPr>
          <w:sz w:val="28"/>
          <w:szCs w:val="28"/>
          <w:lang w:val="uk-UA"/>
        </w:rPr>
        <w:t xml:space="preserve">, </w:t>
      </w:r>
      <w:r w:rsidRPr="00943FBE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Мак</w:t>
      </w:r>
      <w:r w:rsidRPr="00943FBE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, </w:t>
      </w:r>
      <w:r w:rsidRPr="00943FBE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Літо</w:t>
      </w:r>
      <w:r w:rsidRPr="00943FBE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, місячники безпеки дорожнього руху (серпень-вересень) та добровільної здачі зброї (липень, жовтень). </w:t>
      </w:r>
      <w:r w:rsidRPr="00155B58">
        <w:rPr>
          <w:color w:val="000000"/>
          <w:sz w:val="28"/>
          <w:szCs w:val="28"/>
          <w:lang w:val="uk-UA"/>
        </w:rPr>
        <w:t>В розрізі відпрацювань та цільових операцій прац</w:t>
      </w:r>
      <w:r>
        <w:rPr>
          <w:color w:val="000000"/>
          <w:sz w:val="28"/>
          <w:szCs w:val="28"/>
          <w:lang w:val="uk-UA"/>
        </w:rPr>
        <w:t xml:space="preserve">івниками Ужгородського РВП УВП  було </w:t>
      </w:r>
      <w:r w:rsidRPr="00155B58">
        <w:rPr>
          <w:color w:val="000000"/>
          <w:sz w:val="28"/>
          <w:szCs w:val="28"/>
          <w:lang w:val="uk-UA"/>
        </w:rPr>
        <w:t>виявлено та припинено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1573 адміністративних правопорушень, з яких дільничними офіцерами поліції складено </w:t>
      </w:r>
      <w:r w:rsidRPr="00797E12">
        <w:rPr>
          <w:bCs/>
          <w:sz w:val="28"/>
          <w:szCs w:val="28"/>
          <w:lang w:val="uk-UA"/>
        </w:rPr>
        <w:t xml:space="preserve">– </w:t>
      </w:r>
      <w:r>
        <w:rPr>
          <w:bCs/>
          <w:sz w:val="28"/>
          <w:szCs w:val="28"/>
          <w:lang w:val="uk-UA"/>
        </w:rPr>
        <w:t xml:space="preserve">767 адмінпротоколів, працівниками груп швидкого реагування поліції – 71 (з вересня 2016 року, коли запрацювала ця нова структура в поліції, ювенальною службою </w:t>
      </w:r>
      <w:r w:rsidRPr="00797E12">
        <w:rPr>
          <w:bCs/>
          <w:sz w:val="28"/>
          <w:szCs w:val="28"/>
          <w:lang w:val="uk-UA"/>
        </w:rPr>
        <w:t xml:space="preserve">– </w:t>
      </w:r>
      <w:r>
        <w:rPr>
          <w:bCs/>
          <w:sz w:val="28"/>
          <w:szCs w:val="28"/>
          <w:lang w:val="uk-UA"/>
        </w:rPr>
        <w:t>70, працівниками дозвільної служби</w:t>
      </w:r>
      <w:r w:rsidRPr="00797E12">
        <w:rPr>
          <w:bCs/>
          <w:sz w:val="28"/>
          <w:szCs w:val="28"/>
          <w:lang w:val="uk-UA"/>
        </w:rPr>
        <w:t xml:space="preserve"> – </w:t>
      </w:r>
      <w:r>
        <w:rPr>
          <w:bCs/>
          <w:sz w:val="28"/>
          <w:szCs w:val="28"/>
          <w:lang w:val="uk-UA"/>
        </w:rPr>
        <w:t>11</w:t>
      </w:r>
      <w:r w:rsidRPr="00797E12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тощо</w:t>
      </w:r>
      <w:r w:rsidRPr="00797E12">
        <w:rPr>
          <w:bCs/>
          <w:sz w:val="28"/>
          <w:szCs w:val="28"/>
          <w:lang w:val="uk-UA"/>
        </w:rPr>
        <w:t>).</w:t>
      </w:r>
    </w:p>
    <w:p w:rsidR="00976D3E" w:rsidRPr="008C57D5" w:rsidRDefault="00976D3E" w:rsidP="00893F98">
      <w:pPr>
        <w:ind w:left="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Найбільша кількість виявлених адміністративних правопорушень стосувалась порушень правил дорожнього руху, як водіями так і пішоходами: працівниками РВП складено </w:t>
      </w:r>
      <w:r w:rsidRPr="008C57D5">
        <w:rPr>
          <w:sz w:val="28"/>
          <w:szCs w:val="28"/>
          <w:lang w:val="uk-UA"/>
        </w:rPr>
        <w:t>619 адмінпротоколів, з яких 34 – по ст.</w:t>
      </w:r>
      <w:r>
        <w:rPr>
          <w:sz w:val="28"/>
          <w:szCs w:val="28"/>
          <w:lang w:val="uk-UA"/>
        </w:rPr>
        <w:t xml:space="preserve"> </w:t>
      </w:r>
      <w:r w:rsidRPr="008C57D5">
        <w:rPr>
          <w:sz w:val="28"/>
          <w:szCs w:val="28"/>
          <w:lang w:val="uk-UA"/>
        </w:rPr>
        <w:t>130 КУпАП (керування транспортними засобами в стані сп'яніння</w:t>
      </w:r>
      <w:r>
        <w:rPr>
          <w:sz w:val="28"/>
          <w:szCs w:val="28"/>
          <w:lang w:val="uk-UA"/>
        </w:rPr>
        <w:t>)</w:t>
      </w:r>
      <w:r w:rsidRPr="008C57D5">
        <w:rPr>
          <w:sz w:val="28"/>
          <w:szCs w:val="28"/>
          <w:lang w:val="uk-UA"/>
        </w:rPr>
        <w:t xml:space="preserve">; </w:t>
      </w:r>
    </w:p>
    <w:p w:rsidR="00976D3E" w:rsidRPr="008F26F8" w:rsidRDefault="00976D3E" w:rsidP="00893F98">
      <w:pPr>
        <w:ind w:left="40" w:firstLine="567"/>
        <w:jc w:val="both"/>
        <w:rPr>
          <w:sz w:val="28"/>
          <w:szCs w:val="28"/>
          <w:lang w:val="uk-UA"/>
        </w:rPr>
      </w:pPr>
      <w:r w:rsidRPr="008F26F8">
        <w:rPr>
          <w:sz w:val="28"/>
          <w:szCs w:val="28"/>
          <w:lang w:val="uk-UA"/>
        </w:rPr>
        <w:t>- за вчинення насильства в сім'ї складено 289 адмін.</w:t>
      </w:r>
      <w:r>
        <w:rPr>
          <w:sz w:val="28"/>
          <w:szCs w:val="28"/>
          <w:lang w:val="uk-UA"/>
        </w:rPr>
        <w:t xml:space="preserve"> </w:t>
      </w:r>
      <w:r w:rsidRPr="008F26F8">
        <w:rPr>
          <w:sz w:val="28"/>
          <w:szCs w:val="28"/>
          <w:lang w:val="uk-UA"/>
        </w:rPr>
        <w:t>протоколів;</w:t>
      </w:r>
    </w:p>
    <w:p w:rsidR="00976D3E" w:rsidRPr="008F26F8" w:rsidRDefault="00976D3E" w:rsidP="00893F98">
      <w:pPr>
        <w:ind w:left="40" w:firstLine="567"/>
        <w:jc w:val="both"/>
        <w:rPr>
          <w:sz w:val="28"/>
          <w:szCs w:val="28"/>
          <w:lang w:val="uk-UA"/>
        </w:rPr>
      </w:pPr>
      <w:r w:rsidRPr="008F26F8">
        <w:rPr>
          <w:sz w:val="28"/>
          <w:szCs w:val="28"/>
          <w:lang w:val="uk-UA"/>
        </w:rPr>
        <w:t>- 234 протоколи складено за розпивання алкогольних напоїв та 181</w:t>
      </w:r>
      <w:r>
        <w:rPr>
          <w:sz w:val="28"/>
          <w:szCs w:val="28"/>
          <w:lang w:val="uk-UA"/>
        </w:rPr>
        <w:t xml:space="preserve"> адмінпротокол</w:t>
      </w:r>
      <w:r w:rsidRPr="008F26F8">
        <w:rPr>
          <w:sz w:val="28"/>
          <w:szCs w:val="28"/>
          <w:lang w:val="uk-UA"/>
        </w:rPr>
        <w:t xml:space="preserve"> – за куріння у заборонених місцях.</w:t>
      </w:r>
    </w:p>
    <w:p w:rsidR="00976D3E" w:rsidRDefault="00976D3E" w:rsidP="00893F98">
      <w:pPr>
        <w:pStyle w:val="Style10"/>
        <w:ind w:firstLine="567"/>
        <w:jc w:val="both"/>
        <w:rPr>
          <w:rStyle w:val="FontStyle18"/>
          <w:sz w:val="28"/>
          <w:szCs w:val="28"/>
          <w:lang w:val="uk-UA"/>
        </w:rPr>
      </w:pPr>
    </w:p>
    <w:p w:rsidR="00976D3E" w:rsidRDefault="00976D3E" w:rsidP="00893F98">
      <w:pPr>
        <w:pStyle w:val="Style10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>Протягом 2016 року Ужгородським РВП УВП ГУНП в ході виконання вимог передбачених Комплексною програмою з профілактики рецидивної злочинності, покращення профілактичної роботи серед осіб, засуджених до покарань не пов'язаних із позбавленням волі, проблемними сім'ями, а також поліпшення індивідуально-попереджувальної роботи серед осіб, які схильні до вчинення правопорушень, попередження пияцтва та наркоманії, правопорушень серед неповнолітніх вжито ряд дієвих практичних заходів, що і призвели до стабілізації у цьому напрямку службової діяльності, налагодження профілактичної роботи з підобліковими категоріями громадян.</w:t>
      </w:r>
    </w:p>
    <w:p w:rsidR="00976D3E" w:rsidRDefault="00976D3E" w:rsidP="00893F98">
      <w:pPr>
        <w:pStyle w:val="Style6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ab/>
        <w:t>З метою попередження вчинення злочинів з боку осіб, які перебувають на профілактичних обліках, в ході проведеного впродовж листопада п.р. оперативно-профілактичного відпрацювання на території Ужгородського району здійснено всебічну перевірку поведінки способу життя осіб, які звільнилися з місць позбавлення волі, в т.ч. і по так званому «Закону Савченко», а також тих,  осіб, які за ознаками судимостей підпадають під дію Закону України "Про адміністративний нагляд" та тих, що допускають немедичне вживання наркотичних психотропних речовин та прекурсорів.</w:t>
      </w:r>
    </w:p>
    <w:p w:rsidR="00976D3E" w:rsidRDefault="00976D3E" w:rsidP="00893F98">
      <w:pPr>
        <w:pStyle w:val="Style6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ab/>
        <w:t>З метою забезпечення надійного контролю за поведінкою осіб, що перебувають під адміністративним наглядом, за окремими графіками практикувалося проведення контрольних та інших перевірок дотримання з боку піднаглядних встановлених правил та обмежень.</w:t>
      </w:r>
    </w:p>
    <w:p w:rsidR="00976D3E" w:rsidRPr="00852977" w:rsidRDefault="00976D3E" w:rsidP="001B424D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ab/>
        <w:t xml:space="preserve">Станом на 01.12.2015 р. з ініціативи інспекторів поліції адміністративний нагляд стосовно раніше засуджених, які формально підпадають під адміністративний нагляд встановлювався у відношенні </w:t>
      </w:r>
      <w:r w:rsidRPr="00D76B7C">
        <w:rPr>
          <w:rStyle w:val="FontStyle18"/>
          <w:color w:val="000000"/>
          <w:sz w:val="28"/>
          <w:szCs w:val="28"/>
          <w:lang w:val="uk-UA"/>
        </w:rPr>
        <w:t>12 осіб.</w:t>
      </w:r>
      <w:r>
        <w:rPr>
          <w:rStyle w:val="FontStyle18"/>
          <w:sz w:val="28"/>
          <w:szCs w:val="28"/>
          <w:lang w:val="uk-UA"/>
        </w:rPr>
        <w:t xml:space="preserve"> </w:t>
      </w:r>
      <w:r w:rsidRPr="00E47D75">
        <w:rPr>
          <w:rFonts w:ascii="Times New Roman" w:hAnsi="Times New Roman"/>
          <w:sz w:val="28"/>
          <w:szCs w:val="28"/>
          <w:lang w:val="uk-UA"/>
        </w:rPr>
        <w:t xml:space="preserve">За порушення правил адміністративного нагляду  працівниками Ужгородського РВП УВП </w:t>
      </w:r>
      <w:r w:rsidRPr="00852977">
        <w:rPr>
          <w:rFonts w:ascii="Times New Roman" w:hAnsi="Times New Roman"/>
          <w:sz w:val="28"/>
          <w:szCs w:val="28"/>
          <w:lang w:val="uk-UA"/>
        </w:rPr>
        <w:t>складено</w:t>
      </w:r>
      <w:r>
        <w:rPr>
          <w:rFonts w:ascii="Times New Roman" w:hAnsi="Times New Roman"/>
          <w:sz w:val="28"/>
          <w:szCs w:val="28"/>
          <w:lang w:val="uk-UA"/>
        </w:rPr>
        <w:t xml:space="preserve"> 30 адміністративних </w:t>
      </w:r>
      <w:r w:rsidRPr="00852977">
        <w:rPr>
          <w:rFonts w:ascii="Times New Roman" w:hAnsi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/>
          <w:sz w:val="28"/>
          <w:szCs w:val="28"/>
          <w:lang w:val="uk-UA"/>
        </w:rPr>
        <w:t>ів, передбачених</w:t>
      </w:r>
      <w:r w:rsidRPr="00852977">
        <w:rPr>
          <w:rFonts w:ascii="Times New Roman" w:hAnsi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2977">
        <w:rPr>
          <w:rFonts w:ascii="Times New Roman" w:hAnsi="Times New Roman"/>
          <w:sz w:val="28"/>
          <w:szCs w:val="28"/>
          <w:lang w:val="uk-UA"/>
        </w:rPr>
        <w:t>187 КУпАП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внесено до ЄРДР 2</w:t>
      </w:r>
      <w:r w:rsidRPr="00E47D75">
        <w:rPr>
          <w:rFonts w:ascii="Times New Roman" w:hAnsi="Times New Roman"/>
          <w:sz w:val="28"/>
          <w:szCs w:val="28"/>
          <w:lang w:val="uk-UA"/>
        </w:rPr>
        <w:t xml:space="preserve"> кримінальних провадження</w:t>
      </w:r>
      <w:r>
        <w:rPr>
          <w:rFonts w:ascii="Times New Roman" w:hAnsi="Times New Roman"/>
          <w:sz w:val="28"/>
          <w:szCs w:val="28"/>
          <w:lang w:val="uk-UA"/>
        </w:rPr>
        <w:t xml:space="preserve">, одне з яких розслідувано і направлено на розгляд суду. </w:t>
      </w:r>
      <w:r w:rsidRPr="009C6A7A">
        <w:rPr>
          <w:rFonts w:ascii="Times New Roman" w:hAnsi="Times New Roman"/>
          <w:sz w:val="28"/>
          <w:szCs w:val="28"/>
          <w:lang w:val="uk-UA"/>
        </w:rPr>
        <w:t>В</w:t>
      </w:r>
      <w:r w:rsidRPr="00852977">
        <w:rPr>
          <w:rFonts w:ascii="Times New Roman" w:hAnsi="Times New Roman"/>
          <w:sz w:val="28"/>
          <w:szCs w:val="28"/>
          <w:lang w:val="uk-UA"/>
        </w:rPr>
        <w:t>се це разом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C6A7A">
        <w:rPr>
          <w:rFonts w:ascii="Times New Roman" w:hAnsi="Times New Roman"/>
          <w:sz w:val="28"/>
          <w:szCs w:val="28"/>
          <w:lang w:val="uk-UA"/>
        </w:rPr>
        <w:t xml:space="preserve">сприяло </w:t>
      </w:r>
      <w:r w:rsidRPr="00852977">
        <w:rPr>
          <w:rFonts w:ascii="Times New Roman" w:hAnsi="Times New Roman"/>
          <w:sz w:val="28"/>
          <w:szCs w:val="28"/>
          <w:lang w:val="uk-UA"/>
        </w:rPr>
        <w:t>зменш</w:t>
      </w:r>
      <w:r w:rsidRPr="009C6A7A">
        <w:rPr>
          <w:rFonts w:ascii="Times New Roman" w:hAnsi="Times New Roman"/>
          <w:sz w:val="28"/>
          <w:szCs w:val="28"/>
          <w:lang w:val="uk-UA"/>
        </w:rPr>
        <w:t>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A7A">
        <w:rPr>
          <w:rFonts w:ascii="Times New Roman" w:hAnsi="Times New Roman"/>
          <w:sz w:val="28"/>
          <w:szCs w:val="28"/>
          <w:lang w:val="uk-UA"/>
        </w:rPr>
        <w:t>рівня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2977">
        <w:rPr>
          <w:rFonts w:ascii="Times New Roman" w:hAnsi="Times New Roman"/>
          <w:sz w:val="28"/>
          <w:szCs w:val="28"/>
          <w:lang w:val="uk-UA"/>
        </w:rPr>
        <w:t>рецидивної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2977">
        <w:rPr>
          <w:rFonts w:ascii="Times New Roman" w:hAnsi="Times New Roman"/>
          <w:sz w:val="28"/>
          <w:szCs w:val="28"/>
          <w:lang w:val="uk-UA"/>
        </w:rPr>
        <w:t>злочинності</w:t>
      </w:r>
      <w:r>
        <w:rPr>
          <w:rFonts w:ascii="Times New Roman" w:hAnsi="Times New Roman"/>
          <w:sz w:val="28"/>
          <w:szCs w:val="28"/>
          <w:lang w:val="uk-UA"/>
        </w:rPr>
        <w:t xml:space="preserve"> вдвічі</w:t>
      </w:r>
      <w:r w:rsidRPr="00852977">
        <w:rPr>
          <w:rFonts w:ascii="Times New Roman" w:hAnsi="Times New Roman"/>
          <w:sz w:val="28"/>
          <w:szCs w:val="28"/>
          <w:lang w:val="uk-UA"/>
        </w:rPr>
        <w:t xml:space="preserve"> (з </w:t>
      </w:r>
      <w:r>
        <w:rPr>
          <w:rFonts w:ascii="Times New Roman" w:hAnsi="Times New Roman"/>
          <w:sz w:val="28"/>
          <w:szCs w:val="28"/>
          <w:lang w:val="uk-UA"/>
        </w:rPr>
        <w:t>246 (2015)</w:t>
      </w:r>
      <w:r w:rsidRPr="00852977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123(2016</w:t>
      </w:r>
      <w:r w:rsidRPr="00852977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976D3E" w:rsidRPr="00852977" w:rsidRDefault="00976D3E" w:rsidP="00893F98">
      <w:pPr>
        <w:pStyle w:val="Style6"/>
        <w:ind w:firstLine="567"/>
        <w:jc w:val="both"/>
        <w:rPr>
          <w:rStyle w:val="FontStyle18"/>
          <w:sz w:val="28"/>
          <w:szCs w:val="28"/>
          <w:lang w:val="uk-UA"/>
        </w:rPr>
      </w:pPr>
    </w:p>
    <w:p w:rsidR="00976D3E" w:rsidRDefault="00976D3E" w:rsidP="00893F98">
      <w:pPr>
        <w:pStyle w:val="Style6"/>
        <w:ind w:firstLine="567"/>
        <w:jc w:val="both"/>
        <w:rPr>
          <w:rStyle w:val="FontStyle18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ab/>
        <w:t>В межах виконання спільного наказу МВС та ДДУПВП та Мінпраці України № 38/86/89 від 04.03.2009р. та наказу № 270/1560 від 19.12.2003р "Про затвердження Інструкції про порядок виконання кримінальних покарань, не пов'язаних з позбавленням волі та здійснення контролю щодо осіб, засуджених до таких покарань" постійно проводяться заходи по забезпеченню належної взаємодії органів і установ виконання покарань з ОВС з питань прибуття, реєстрації та працевлаштування осіб, що звільнилися з місць позбавлення волі та здійсненню профілактичної роботи з ними.</w:t>
      </w:r>
    </w:p>
    <w:p w:rsidR="00976D3E" w:rsidRPr="00D76B7C" w:rsidRDefault="00976D3E" w:rsidP="00893F98">
      <w:pPr>
        <w:pStyle w:val="Style6"/>
        <w:ind w:firstLine="567"/>
        <w:jc w:val="both"/>
        <w:rPr>
          <w:rStyle w:val="FontStyle18"/>
          <w:color w:val="000000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ab/>
        <w:t xml:space="preserve">Забезпечується надійний контроль за поведінкою осіб, засуджених до покарань, не пов'язаних із позбавленням волі, яких на території Ужгородського району </w:t>
      </w:r>
      <w:r w:rsidRPr="00D76B7C">
        <w:rPr>
          <w:rStyle w:val="FontStyle18"/>
          <w:color w:val="000000"/>
          <w:sz w:val="28"/>
          <w:szCs w:val="28"/>
          <w:lang w:val="uk-UA"/>
        </w:rPr>
        <w:t xml:space="preserve">налічується - </w:t>
      </w:r>
      <w:r w:rsidRPr="00D76B7C">
        <w:rPr>
          <w:rStyle w:val="FontStyle20"/>
          <w:color w:val="000000"/>
          <w:sz w:val="28"/>
          <w:szCs w:val="28"/>
          <w:lang w:val="uk-UA"/>
        </w:rPr>
        <w:t>165 осіб.</w:t>
      </w:r>
    </w:p>
    <w:p w:rsidR="00976D3E" w:rsidRPr="00D76B7C" w:rsidRDefault="00976D3E" w:rsidP="00893F98">
      <w:pPr>
        <w:pStyle w:val="Style6"/>
        <w:ind w:firstLine="567"/>
        <w:jc w:val="both"/>
        <w:rPr>
          <w:rStyle w:val="FontStyle18"/>
          <w:color w:val="000000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/>
        </w:rPr>
        <w:t xml:space="preserve">Протягом 2016 року на території Ужгородського району зафіксовано вчинення </w:t>
      </w:r>
      <w:r w:rsidRPr="008F26F8">
        <w:rPr>
          <w:rStyle w:val="FontStyle18"/>
          <w:b/>
          <w:sz w:val="28"/>
          <w:szCs w:val="28"/>
          <w:lang w:val="uk-UA"/>
        </w:rPr>
        <w:t>3</w:t>
      </w:r>
      <w:r>
        <w:rPr>
          <w:rStyle w:val="FontStyle18"/>
          <w:b/>
          <w:bCs/>
          <w:sz w:val="28"/>
          <w:szCs w:val="28"/>
          <w:lang w:val="uk-UA"/>
        </w:rPr>
        <w:t>1</w:t>
      </w:r>
      <w:r>
        <w:rPr>
          <w:rStyle w:val="FontStyle18"/>
          <w:sz w:val="28"/>
          <w:szCs w:val="28"/>
          <w:lang w:val="uk-UA"/>
        </w:rPr>
        <w:t xml:space="preserve"> злочину, скоєного на грунті сімейно-побутових відносин та 8 кримінальних правопорушень, пов'язаних з насильством в сім'ї. З метою покращення профілактичної роботи працівниками райвідділення поставлено на облік </w:t>
      </w:r>
      <w:r w:rsidRPr="00D76B7C">
        <w:rPr>
          <w:rStyle w:val="FontStyle20"/>
          <w:color w:val="000000"/>
          <w:sz w:val="28"/>
          <w:szCs w:val="28"/>
          <w:lang w:val="uk-UA"/>
        </w:rPr>
        <w:t xml:space="preserve">95 </w:t>
      </w:r>
      <w:r w:rsidRPr="00D76B7C">
        <w:rPr>
          <w:rStyle w:val="FontStyle18"/>
          <w:color w:val="000000"/>
          <w:sz w:val="28"/>
          <w:szCs w:val="28"/>
          <w:lang w:val="uk-UA"/>
        </w:rPr>
        <w:t>осіб,</w:t>
      </w:r>
      <w:r w:rsidRPr="00E769D9">
        <w:rPr>
          <w:rStyle w:val="FontStyle18"/>
          <w:color w:val="C00000"/>
          <w:sz w:val="28"/>
          <w:szCs w:val="28"/>
          <w:lang w:val="uk-UA"/>
        </w:rPr>
        <w:t xml:space="preserve"> </w:t>
      </w:r>
      <w:r>
        <w:rPr>
          <w:rStyle w:val="FontStyle18"/>
          <w:sz w:val="28"/>
          <w:szCs w:val="28"/>
          <w:lang w:val="uk-UA"/>
        </w:rPr>
        <w:t xml:space="preserve">які вчиняють насильство в </w:t>
      </w:r>
      <w:r w:rsidRPr="000E2DDD">
        <w:rPr>
          <w:rStyle w:val="FontStyle18"/>
          <w:sz w:val="28"/>
          <w:szCs w:val="28"/>
        </w:rPr>
        <w:t>сім'ях,</w:t>
      </w:r>
      <w:r>
        <w:rPr>
          <w:rStyle w:val="FontStyle18"/>
          <w:sz w:val="28"/>
          <w:szCs w:val="28"/>
          <w:lang w:val="uk-UA"/>
        </w:rPr>
        <w:t xml:space="preserve"> їм винесено офіційні попередження про неприпустимість скоєння насильства в родинах. До адміністративної відповідальності за ст. 173-2 КУпАП притягнено </w:t>
      </w:r>
      <w:r>
        <w:rPr>
          <w:rStyle w:val="FontStyle20"/>
          <w:sz w:val="28"/>
          <w:szCs w:val="28"/>
          <w:lang w:val="uk-UA"/>
        </w:rPr>
        <w:t xml:space="preserve">289 </w:t>
      </w:r>
      <w:r>
        <w:rPr>
          <w:rStyle w:val="FontStyle18"/>
          <w:sz w:val="28"/>
          <w:szCs w:val="28"/>
          <w:lang w:val="uk-UA"/>
        </w:rPr>
        <w:t xml:space="preserve">осіб, в т.ч. 57 осіб - за вчинення насильства в сім'ї повторно протягом року. Всього на профілактичному обліку на кінець </w:t>
      </w:r>
      <w:r w:rsidRPr="00D76B7C">
        <w:rPr>
          <w:rStyle w:val="FontStyle18"/>
          <w:color w:val="000000"/>
          <w:sz w:val="28"/>
          <w:szCs w:val="28"/>
          <w:lang w:val="uk-UA"/>
        </w:rPr>
        <w:t xml:space="preserve">року перебувало </w:t>
      </w:r>
      <w:r w:rsidRPr="00D76B7C">
        <w:rPr>
          <w:rStyle w:val="FontStyle20"/>
          <w:color w:val="000000"/>
          <w:sz w:val="28"/>
          <w:szCs w:val="28"/>
          <w:lang w:val="uk-UA"/>
        </w:rPr>
        <w:t xml:space="preserve">155 </w:t>
      </w:r>
      <w:r w:rsidRPr="00D76B7C">
        <w:rPr>
          <w:rStyle w:val="FontStyle18"/>
          <w:color w:val="000000"/>
          <w:sz w:val="28"/>
          <w:szCs w:val="28"/>
          <w:lang w:val="uk-UA"/>
        </w:rPr>
        <w:t>осіб.</w:t>
      </w:r>
    </w:p>
    <w:p w:rsidR="00976D3E" w:rsidRDefault="00976D3E" w:rsidP="00893F98">
      <w:pPr>
        <w:pStyle w:val="Style6"/>
        <w:ind w:firstLine="567"/>
        <w:jc w:val="both"/>
        <w:rPr>
          <w:rStyle w:val="FontStyle18"/>
          <w:sz w:val="28"/>
          <w:szCs w:val="28"/>
          <w:lang w:val="uk-UA"/>
        </w:rPr>
      </w:pPr>
      <w:r w:rsidRPr="00E769D9">
        <w:rPr>
          <w:rStyle w:val="FontStyle18"/>
          <w:color w:val="C00000"/>
          <w:sz w:val="28"/>
          <w:szCs w:val="28"/>
          <w:lang w:val="uk-UA"/>
        </w:rPr>
        <w:tab/>
      </w:r>
    </w:p>
    <w:p w:rsidR="00976D3E" w:rsidRDefault="00976D3E" w:rsidP="00C11BF7">
      <w:pPr>
        <w:shd w:val="clear" w:color="auto" w:fill="FFFFFF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поточний рік на території району неповнолітніми </w:t>
      </w:r>
      <w:r w:rsidRPr="009C6A7A">
        <w:rPr>
          <w:sz w:val="28"/>
          <w:szCs w:val="28"/>
          <w:lang w:val="uk-UA"/>
        </w:rPr>
        <w:t xml:space="preserve">скоєно </w:t>
      </w:r>
      <w:r>
        <w:rPr>
          <w:sz w:val="28"/>
          <w:szCs w:val="28"/>
          <w:lang w:val="uk-UA"/>
        </w:rPr>
        <w:t>17</w:t>
      </w:r>
      <w:r w:rsidRPr="009C6A7A">
        <w:rPr>
          <w:sz w:val="28"/>
          <w:szCs w:val="28"/>
          <w:lang w:val="uk-UA"/>
        </w:rPr>
        <w:t xml:space="preserve"> кримінальних правопорушень, відносно неповнолітніх скоєно </w:t>
      </w:r>
      <w:r>
        <w:rPr>
          <w:sz w:val="28"/>
          <w:szCs w:val="28"/>
          <w:lang w:val="uk-UA"/>
        </w:rPr>
        <w:t>4 кримінальних правопорушення</w:t>
      </w:r>
      <w:r w:rsidRPr="009C6A7A">
        <w:rPr>
          <w:sz w:val="28"/>
          <w:szCs w:val="28"/>
          <w:lang w:val="uk-UA"/>
        </w:rPr>
        <w:t>. Задокументовано кримінальне правопорушення, передб</w:t>
      </w:r>
      <w:r w:rsidRPr="00165FCC">
        <w:rPr>
          <w:sz w:val="28"/>
          <w:szCs w:val="28"/>
          <w:lang w:val="uk-UA"/>
        </w:rPr>
        <w:t xml:space="preserve">ачене </w:t>
      </w:r>
      <w:r w:rsidRPr="00165FCC">
        <w:rPr>
          <w:b/>
          <w:sz w:val="28"/>
          <w:szCs w:val="28"/>
          <w:lang w:val="uk-UA"/>
        </w:rPr>
        <w:t xml:space="preserve">ст.304 ККУ </w:t>
      </w:r>
      <w:r w:rsidRPr="00165FCC">
        <w:rPr>
          <w:sz w:val="28"/>
          <w:szCs w:val="28"/>
          <w:lang w:val="uk-UA"/>
        </w:rPr>
        <w:t>(втягнення непов</w:t>
      </w:r>
      <w:r>
        <w:rPr>
          <w:sz w:val="28"/>
          <w:szCs w:val="28"/>
          <w:lang w:val="uk-UA"/>
        </w:rPr>
        <w:t>нолітніх у злочинну діяльність</w:t>
      </w:r>
      <w:r>
        <w:rPr>
          <w:color w:val="FF0000"/>
          <w:sz w:val="28"/>
          <w:szCs w:val="28"/>
          <w:lang w:val="uk-UA"/>
        </w:rPr>
        <w:t xml:space="preserve">. </w:t>
      </w:r>
      <w:r w:rsidRPr="00F42B45">
        <w:rPr>
          <w:sz w:val="28"/>
          <w:szCs w:val="28"/>
          <w:lang w:val="uk-UA"/>
        </w:rPr>
        <w:t>Досудове розслідування за даним кримінальним правопорушенням закінчено і кримінальне провадження направлено до суду.</w:t>
      </w:r>
    </w:p>
    <w:p w:rsidR="00976D3E" w:rsidRDefault="00976D3E" w:rsidP="00C11BF7">
      <w:pPr>
        <w:shd w:val="clear" w:color="auto" w:fill="FFFFFF"/>
        <w:autoSpaceDN w:val="0"/>
        <w:adjustRightInd w:val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Крім того, п</w:t>
      </w:r>
      <w:r w:rsidRPr="00E04640">
        <w:rPr>
          <w:sz w:val="28"/>
          <w:szCs w:val="28"/>
          <w:lang w:val="uk-UA"/>
        </w:rPr>
        <w:t xml:space="preserve">рацівниками </w:t>
      </w:r>
      <w:r>
        <w:rPr>
          <w:sz w:val="28"/>
          <w:szCs w:val="28"/>
          <w:lang w:val="uk-UA"/>
        </w:rPr>
        <w:t>відділу поліції здійснювались</w:t>
      </w:r>
      <w:r w:rsidRPr="00E04640">
        <w:rPr>
          <w:sz w:val="28"/>
          <w:szCs w:val="28"/>
          <w:lang w:val="uk-UA"/>
        </w:rPr>
        <w:t xml:space="preserve"> профілактичні заходи з метою недопущення скоєння неповнолітніми більш тяжких злочинів, як результат</w:t>
      </w:r>
      <w:r>
        <w:rPr>
          <w:sz w:val="28"/>
          <w:szCs w:val="28"/>
          <w:lang w:val="uk-UA"/>
        </w:rPr>
        <w:t>,</w:t>
      </w:r>
      <w:r w:rsidRPr="00E04640">
        <w:rPr>
          <w:sz w:val="28"/>
          <w:szCs w:val="28"/>
          <w:lang w:val="uk-UA"/>
        </w:rPr>
        <w:t xml:space="preserve"> складено </w:t>
      </w:r>
      <w:r>
        <w:rPr>
          <w:b/>
          <w:sz w:val="28"/>
          <w:szCs w:val="28"/>
          <w:lang w:val="uk-UA"/>
        </w:rPr>
        <w:t xml:space="preserve">56 </w:t>
      </w:r>
      <w:r w:rsidRPr="003E6E2D">
        <w:rPr>
          <w:sz w:val="28"/>
          <w:szCs w:val="28"/>
          <w:lang w:val="uk-UA"/>
        </w:rPr>
        <w:t>адміністративних протокол</w:t>
      </w:r>
      <w:r>
        <w:rPr>
          <w:sz w:val="28"/>
          <w:szCs w:val="28"/>
          <w:lang w:val="uk-UA"/>
        </w:rPr>
        <w:t>и</w:t>
      </w:r>
      <w:r w:rsidRPr="003E6E2D">
        <w:rPr>
          <w:sz w:val="28"/>
          <w:szCs w:val="28"/>
          <w:lang w:val="uk-UA"/>
        </w:rPr>
        <w:t xml:space="preserve"> (за порушення вимог ст.184 ч.1-3 КУпАП – </w:t>
      </w:r>
      <w:r>
        <w:rPr>
          <w:b/>
          <w:sz w:val="28"/>
          <w:szCs w:val="28"/>
          <w:lang w:val="uk-UA"/>
        </w:rPr>
        <w:t>68</w:t>
      </w:r>
      <w:r w:rsidRPr="003E6E2D">
        <w:rPr>
          <w:sz w:val="28"/>
          <w:szCs w:val="28"/>
          <w:lang w:val="uk-UA"/>
        </w:rPr>
        <w:t xml:space="preserve">, ст.156 ч.2 КУпАП (продаж неповнолітнім алкогольних напоїв та тютюну) – </w:t>
      </w:r>
      <w:r>
        <w:rPr>
          <w:b/>
          <w:sz w:val="28"/>
          <w:szCs w:val="28"/>
          <w:lang w:val="uk-UA"/>
        </w:rPr>
        <w:t xml:space="preserve">1 </w:t>
      </w:r>
      <w:r w:rsidRPr="00F42B45">
        <w:rPr>
          <w:sz w:val="28"/>
          <w:szCs w:val="28"/>
          <w:lang w:val="uk-UA"/>
        </w:rPr>
        <w:t>та ст.180 КУпАП (доведення н/л до стану сп'яніння)</w:t>
      </w:r>
      <w:r w:rsidRPr="003E6E2D">
        <w:rPr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>1.</w:t>
      </w:r>
    </w:p>
    <w:p w:rsidR="00976D3E" w:rsidRDefault="00976D3E" w:rsidP="00C11BF7">
      <w:pPr>
        <w:ind w:right="49" w:firstLine="567"/>
        <w:jc w:val="both"/>
        <w:rPr>
          <w:b/>
          <w:sz w:val="28"/>
          <w:szCs w:val="28"/>
          <w:lang w:val="uk-UA"/>
        </w:rPr>
      </w:pPr>
    </w:p>
    <w:p w:rsidR="00976D3E" w:rsidRPr="00D76B7C" w:rsidRDefault="00976D3E" w:rsidP="00C11BF7">
      <w:pPr>
        <w:ind w:right="49" w:firstLine="567"/>
        <w:jc w:val="both"/>
        <w:rPr>
          <w:bCs/>
          <w:color w:val="000000"/>
          <w:sz w:val="28"/>
          <w:szCs w:val="28"/>
        </w:rPr>
      </w:pPr>
      <w:r w:rsidRPr="00D76B7C">
        <w:rPr>
          <w:bCs/>
          <w:color w:val="000000"/>
          <w:sz w:val="28"/>
          <w:szCs w:val="28"/>
        </w:rPr>
        <w:t xml:space="preserve">Протягом2016 року </w:t>
      </w:r>
      <w:r w:rsidRPr="00D76B7C">
        <w:rPr>
          <w:color w:val="000000"/>
          <w:sz w:val="28"/>
          <w:szCs w:val="28"/>
          <w:lang w:val="uk-UA"/>
        </w:rPr>
        <w:t xml:space="preserve">Ужгородським РВП </w:t>
      </w:r>
      <w:r w:rsidRPr="00D76B7C">
        <w:rPr>
          <w:bCs/>
          <w:color w:val="000000"/>
          <w:sz w:val="28"/>
          <w:szCs w:val="28"/>
        </w:rPr>
        <w:t>забезпечувалась</w:t>
      </w:r>
      <w:r w:rsidRPr="00D76B7C">
        <w:rPr>
          <w:bCs/>
          <w:color w:val="000000"/>
          <w:sz w:val="28"/>
          <w:szCs w:val="28"/>
          <w:lang w:val="uk-UA"/>
        </w:rPr>
        <w:t xml:space="preserve"> </w:t>
      </w:r>
      <w:r w:rsidRPr="00D76B7C">
        <w:rPr>
          <w:bCs/>
          <w:color w:val="000000"/>
          <w:sz w:val="28"/>
          <w:szCs w:val="28"/>
        </w:rPr>
        <w:t>охорона</w:t>
      </w:r>
      <w:r w:rsidRPr="00D76B7C">
        <w:rPr>
          <w:bCs/>
          <w:color w:val="000000"/>
          <w:sz w:val="28"/>
          <w:szCs w:val="28"/>
          <w:lang w:val="uk-UA"/>
        </w:rPr>
        <w:t xml:space="preserve"> </w:t>
      </w:r>
      <w:r w:rsidRPr="00D76B7C">
        <w:rPr>
          <w:bCs/>
          <w:color w:val="000000"/>
          <w:sz w:val="28"/>
          <w:szCs w:val="28"/>
        </w:rPr>
        <w:t xml:space="preserve">публічного порядку </w:t>
      </w:r>
      <w:r w:rsidRPr="00D76B7C">
        <w:rPr>
          <w:bCs/>
          <w:color w:val="000000"/>
          <w:sz w:val="28"/>
          <w:szCs w:val="28"/>
          <w:lang w:val="uk-UA"/>
        </w:rPr>
        <w:t xml:space="preserve"> на </w:t>
      </w:r>
      <w:r w:rsidRPr="00D76B7C">
        <w:rPr>
          <w:color w:val="000000"/>
          <w:sz w:val="28"/>
          <w:szCs w:val="28"/>
          <w:lang w:val="uk-UA"/>
        </w:rPr>
        <w:t>735 масових заходів, які проводились на території району і в яких брало участь 235 тисяч громадян. Публічну безпеку та правопорядок забезпечувало 938 працівників поліції. Масових п</w:t>
      </w:r>
      <w:r w:rsidRPr="00D76B7C">
        <w:rPr>
          <w:bCs/>
          <w:color w:val="000000"/>
          <w:sz w:val="28"/>
          <w:szCs w:val="28"/>
        </w:rPr>
        <w:t>орушень</w:t>
      </w:r>
      <w:r w:rsidRPr="00D76B7C">
        <w:rPr>
          <w:bCs/>
          <w:color w:val="000000"/>
          <w:sz w:val="28"/>
          <w:szCs w:val="28"/>
          <w:lang w:val="uk-UA"/>
        </w:rPr>
        <w:t xml:space="preserve"> правопорядку</w:t>
      </w:r>
      <w:r w:rsidRPr="00D76B7C">
        <w:rPr>
          <w:bCs/>
          <w:color w:val="000000"/>
          <w:sz w:val="28"/>
          <w:szCs w:val="28"/>
        </w:rPr>
        <w:t xml:space="preserve"> не допущено.</w:t>
      </w:r>
    </w:p>
    <w:p w:rsidR="00976D3E" w:rsidRDefault="00976D3E" w:rsidP="00893F98">
      <w:pPr>
        <w:ind w:firstLine="567"/>
        <w:jc w:val="both"/>
      </w:pPr>
    </w:p>
    <w:p w:rsidR="00976D3E" w:rsidRDefault="00976D3E" w:rsidP="00893F98">
      <w:pPr>
        <w:ind w:firstLine="567"/>
        <w:jc w:val="both"/>
      </w:pPr>
    </w:p>
    <w:p w:rsidR="00976D3E" w:rsidRDefault="00976D3E" w:rsidP="00893F98">
      <w:pPr>
        <w:pStyle w:val="Style2"/>
        <w:ind w:firstLine="567"/>
        <w:jc w:val="both"/>
        <w:rPr>
          <w:rStyle w:val="FontStyle20"/>
          <w:sz w:val="28"/>
          <w:szCs w:val="28"/>
          <w:lang w:val="uk-UA"/>
        </w:rPr>
      </w:pPr>
      <w:r>
        <w:rPr>
          <w:rStyle w:val="FontStyle20"/>
          <w:sz w:val="28"/>
          <w:szCs w:val="28"/>
          <w:lang w:val="uk-UA"/>
        </w:rPr>
        <w:t>Начальник Ужгородського РВП УВП ГУНП</w:t>
      </w:r>
    </w:p>
    <w:p w:rsidR="00976D3E" w:rsidRDefault="00976D3E" w:rsidP="00893F98">
      <w:pPr>
        <w:pStyle w:val="Style2"/>
        <w:ind w:firstLine="567"/>
        <w:jc w:val="both"/>
      </w:pPr>
      <w:r>
        <w:rPr>
          <w:rStyle w:val="FontStyle20"/>
          <w:sz w:val="28"/>
          <w:szCs w:val="28"/>
          <w:lang w:val="uk-UA"/>
        </w:rPr>
        <w:t xml:space="preserve">підполковник поліції </w:t>
      </w:r>
      <w:r>
        <w:rPr>
          <w:rStyle w:val="FontStyle20"/>
          <w:sz w:val="28"/>
          <w:szCs w:val="28"/>
          <w:lang w:val="uk-UA"/>
        </w:rPr>
        <w:tab/>
      </w:r>
      <w:r>
        <w:rPr>
          <w:rStyle w:val="FontStyle20"/>
          <w:sz w:val="28"/>
          <w:szCs w:val="28"/>
          <w:lang w:val="uk-UA"/>
        </w:rPr>
        <w:tab/>
      </w:r>
      <w:r>
        <w:rPr>
          <w:rStyle w:val="FontStyle20"/>
          <w:sz w:val="28"/>
          <w:szCs w:val="28"/>
          <w:lang w:val="uk-UA"/>
        </w:rPr>
        <w:tab/>
      </w:r>
      <w:r>
        <w:rPr>
          <w:rStyle w:val="FontStyle20"/>
          <w:sz w:val="28"/>
          <w:szCs w:val="28"/>
          <w:lang w:val="uk-UA"/>
        </w:rPr>
        <w:tab/>
      </w:r>
      <w:r>
        <w:rPr>
          <w:rStyle w:val="FontStyle20"/>
          <w:sz w:val="28"/>
          <w:szCs w:val="28"/>
          <w:lang w:val="uk-UA"/>
        </w:rPr>
        <w:tab/>
      </w:r>
      <w:r>
        <w:rPr>
          <w:rStyle w:val="FontStyle20"/>
          <w:sz w:val="28"/>
          <w:szCs w:val="28"/>
          <w:lang w:val="uk-UA"/>
        </w:rPr>
        <w:tab/>
      </w:r>
      <w:r>
        <w:rPr>
          <w:rStyle w:val="FontStyle20"/>
          <w:sz w:val="28"/>
          <w:szCs w:val="28"/>
          <w:lang w:val="uk-UA"/>
        </w:rPr>
        <w:tab/>
        <w:t>В.В.Мацола</w:t>
      </w:r>
    </w:p>
    <w:p w:rsidR="00976D3E" w:rsidRDefault="00976D3E" w:rsidP="00893F98">
      <w:pPr>
        <w:pStyle w:val="Style6"/>
        <w:ind w:firstLine="567"/>
        <w:jc w:val="both"/>
      </w:pPr>
    </w:p>
    <w:p w:rsidR="00976D3E" w:rsidRDefault="00976D3E" w:rsidP="00893F98">
      <w:pPr>
        <w:ind w:firstLine="567"/>
      </w:pPr>
    </w:p>
    <w:p w:rsidR="00976D3E" w:rsidRDefault="00976D3E"/>
    <w:sectPr w:rsidR="00976D3E" w:rsidSect="009C74F1">
      <w:pgSz w:w="11906" w:h="16838"/>
      <w:pgMar w:top="816" w:right="816" w:bottom="816" w:left="1383" w:header="708" w:footer="708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D6629"/>
    <w:multiLevelType w:val="hybridMultilevel"/>
    <w:tmpl w:val="85627522"/>
    <w:lvl w:ilvl="0" w:tplc="F98AC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1700F"/>
    <w:rsid w:val="000772B4"/>
    <w:rsid w:val="000805C4"/>
    <w:rsid w:val="000A6A45"/>
    <w:rsid w:val="000E2DDD"/>
    <w:rsid w:val="00155B58"/>
    <w:rsid w:val="00165FCC"/>
    <w:rsid w:val="001B424D"/>
    <w:rsid w:val="001C272C"/>
    <w:rsid w:val="001C5901"/>
    <w:rsid w:val="001F028B"/>
    <w:rsid w:val="00284048"/>
    <w:rsid w:val="002A7BD8"/>
    <w:rsid w:val="002F6CCF"/>
    <w:rsid w:val="00357298"/>
    <w:rsid w:val="003B4DD7"/>
    <w:rsid w:val="003C7082"/>
    <w:rsid w:val="003E6E2D"/>
    <w:rsid w:val="00532314"/>
    <w:rsid w:val="00552921"/>
    <w:rsid w:val="006637B5"/>
    <w:rsid w:val="00740BC9"/>
    <w:rsid w:val="0077611D"/>
    <w:rsid w:val="00797E12"/>
    <w:rsid w:val="00822395"/>
    <w:rsid w:val="00852977"/>
    <w:rsid w:val="00875902"/>
    <w:rsid w:val="00893F98"/>
    <w:rsid w:val="008C57D5"/>
    <w:rsid w:val="008F26F8"/>
    <w:rsid w:val="00914A28"/>
    <w:rsid w:val="00943FBE"/>
    <w:rsid w:val="00976D3E"/>
    <w:rsid w:val="009C6A7A"/>
    <w:rsid w:val="009C74F1"/>
    <w:rsid w:val="009D5CEC"/>
    <w:rsid w:val="00A07DC4"/>
    <w:rsid w:val="00A57CB2"/>
    <w:rsid w:val="00A87E70"/>
    <w:rsid w:val="00AC7B28"/>
    <w:rsid w:val="00C11BF7"/>
    <w:rsid w:val="00C87826"/>
    <w:rsid w:val="00CB4635"/>
    <w:rsid w:val="00D76B7C"/>
    <w:rsid w:val="00E04640"/>
    <w:rsid w:val="00E152C8"/>
    <w:rsid w:val="00E3298F"/>
    <w:rsid w:val="00E47D75"/>
    <w:rsid w:val="00E769D9"/>
    <w:rsid w:val="00E96F96"/>
    <w:rsid w:val="00EE507D"/>
    <w:rsid w:val="00F42B45"/>
    <w:rsid w:val="00FE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98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val="ru-RU"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 Style16"/>
    <w:basedOn w:val="DefaultParagraphFont"/>
    <w:uiPriority w:val="99"/>
    <w:rsid w:val="00893F98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8">
    <w:name w:val="Font Style18"/>
    <w:basedOn w:val="DefaultParagraphFont"/>
    <w:uiPriority w:val="99"/>
    <w:rsid w:val="00893F98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893F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DefaultParagraphFont"/>
    <w:uiPriority w:val="99"/>
    <w:rsid w:val="00893F98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2">
    <w:name w:val="Style2"/>
    <w:basedOn w:val="Normal"/>
    <w:next w:val="Normal"/>
    <w:uiPriority w:val="99"/>
    <w:rsid w:val="00893F98"/>
  </w:style>
  <w:style w:type="paragraph" w:customStyle="1" w:styleId="Style3">
    <w:name w:val="Style3"/>
    <w:basedOn w:val="Normal"/>
    <w:next w:val="Normal"/>
    <w:uiPriority w:val="99"/>
    <w:rsid w:val="00893F98"/>
  </w:style>
  <w:style w:type="paragraph" w:customStyle="1" w:styleId="Style6">
    <w:name w:val="Style6"/>
    <w:basedOn w:val="Normal"/>
    <w:next w:val="Normal"/>
    <w:uiPriority w:val="99"/>
    <w:rsid w:val="00893F98"/>
  </w:style>
  <w:style w:type="paragraph" w:customStyle="1" w:styleId="Style7">
    <w:name w:val="Style7"/>
    <w:basedOn w:val="Normal"/>
    <w:next w:val="Normal"/>
    <w:uiPriority w:val="99"/>
    <w:rsid w:val="00893F98"/>
  </w:style>
  <w:style w:type="paragraph" w:customStyle="1" w:styleId="Style8">
    <w:name w:val="Style8"/>
    <w:basedOn w:val="Normal"/>
    <w:next w:val="Normal"/>
    <w:uiPriority w:val="99"/>
    <w:rsid w:val="00893F98"/>
  </w:style>
  <w:style w:type="paragraph" w:customStyle="1" w:styleId="Style9">
    <w:name w:val="Style9"/>
    <w:basedOn w:val="Normal"/>
    <w:next w:val="Normal"/>
    <w:uiPriority w:val="99"/>
    <w:rsid w:val="00893F98"/>
  </w:style>
  <w:style w:type="paragraph" w:customStyle="1" w:styleId="Style10">
    <w:name w:val="Style10"/>
    <w:basedOn w:val="Normal"/>
    <w:next w:val="Normal"/>
    <w:uiPriority w:val="99"/>
    <w:rsid w:val="00893F98"/>
  </w:style>
  <w:style w:type="paragraph" w:customStyle="1" w:styleId="Style11">
    <w:name w:val="Style11"/>
    <w:basedOn w:val="Normal"/>
    <w:next w:val="Normal"/>
    <w:uiPriority w:val="99"/>
    <w:rsid w:val="00893F98"/>
  </w:style>
  <w:style w:type="paragraph" w:customStyle="1" w:styleId="Style13">
    <w:name w:val="Style13"/>
    <w:basedOn w:val="Normal"/>
    <w:next w:val="Normal"/>
    <w:uiPriority w:val="99"/>
    <w:rsid w:val="00893F98"/>
  </w:style>
  <w:style w:type="paragraph" w:styleId="BodyTextIndent2">
    <w:name w:val="Body Text Indent 2"/>
    <w:basedOn w:val="Normal"/>
    <w:link w:val="BodyTextIndent2Char"/>
    <w:uiPriority w:val="99"/>
    <w:rsid w:val="0001700F"/>
    <w:pPr>
      <w:widowControl/>
      <w:suppressAutoHyphens w:val="0"/>
      <w:autoSpaceDE/>
      <w:spacing w:after="120" w:line="480" w:lineRule="auto"/>
      <w:ind w:left="283"/>
    </w:pPr>
    <w:rPr>
      <w:kern w:val="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1700F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1700F"/>
    <w:pPr>
      <w:widowControl/>
      <w:suppressAutoHyphens w:val="0"/>
      <w:autoSpaceDE/>
      <w:ind w:left="720"/>
      <w:contextualSpacing/>
    </w:pPr>
    <w:rPr>
      <w:kern w:val="0"/>
      <w:lang w:eastAsia="ru-RU" w:bidi="ar-SA"/>
    </w:rPr>
  </w:style>
  <w:style w:type="paragraph" w:styleId="NoSpacing">
    <w:name w:val="No Spacing"/>
    <w:uiPriority w:val="99"/>
    <w:qFormat/>
    <w:rsid w:val="001B424D"/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8433</Words>
  <Characters>4807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СБНОН</cp:lastModifiedBy>
  <cp:revision>3</cp:revision>
  <dcterms:created xsi:type="dcterms:W3CDTF">2016-12-06T10:00:00Z</dcterms:created>
  <dcterms:modified xsi:type="dcterms:W3CDTF">2016-12-06T12:25:00Z</dcterms:modified>
</cp:coreProperties>
</file>