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97" w:rsidRPr="00AF4C58" w:rsidRDefault="00330F97" w:rsidP="00330F97">
      <w:pPr>
        <w:spacing w:after="0" w:line="240" w:lineRule="auto"/>
        <w:ind w:left="2977" w:firstLine="297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AF4C5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Додаток</w:t>
      </w:r>
      <w:proofErr w:type="spellEnd"/>
      <w:r w:rsidRPr="00AF4C5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30F97" w:rsidRPr="00AF4C58" w:rsidRDefault="00330F97" w:rsidP="00330F97">
      <w:pPr>
        <w:spacing w:after="0" w:line="240" w:lineRule="auto"/>
        <w:ind w:left="2977" w:firstLine="297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C5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proofErr w:type="spellStart"/>
      <w:proofErr w:type="gramStart"/>
      <w:r w:rsidRPr="00AF4C5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AF4C5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ішення</w:t>
      </w:r>
      <w:proofErr w:type="spellEnd"/>
      <w:r w:rsidRPr="00AF4C5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F4C5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районної</w:t>
      </w:r>
      <w:proofErr w:type="spellEnd"/>
      <w:r w:rsidRPr="00AF4C5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ради</w:t>
      </w:r>
    </w:p>
    <w:p w:rsidR="00330F97" w:rsidRPr="00AF4C58" w:rsidRDefault="00330F97" w:rsidP="00330F97">
      <w:pPr>
        <w:spacing w:after="0" w:line="240" w:lineRule="auto"/>
        <w:ind w:left="2977" w:firstLine="297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AF4C5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AF4C5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C58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</w:t>
      </w:r>
      <w:r w:rsidR="00605C7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</w:t>
      </w:r>
      <w:r w:rsidRPr="00AF4C5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AF4C58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</w:t>
      </w:r>
    </w:p>
    <w:p w:rsidR="005C0919" w:rsidRPr="00AF4C58" w:rsidRDefault="005C0919" w:rsidP="00330F97">
      <w:pPr>
        <w:spacing w:after="0" w:line="240" w:lineRule="auto"/>
        <w:ind w:left="2977" w:firstLine="297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30F97" w:rsidRPr="00AF4C58" w:rsidRDefault="00330F97" w:rsidP="00330F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30F97" w:rsidRPr="00330F97" w:rsidRDefault="00330F97" w:rsidP="00330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0F97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330F97" w:rsidRDefault="00330F97" w:rsidP="00330F9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330F97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матеріальних цінностей (майна), які пропонуються до списання з балансу комунального закладу "Ужгородська районна лікарня</w:t>
      </w:r>
    </w:p>
    <w:p w:rsidR="00330F97" w:rsidRDefault="00330F97" w:rsidP="00330F97">
      <w:pPr>
        <w:spacing w:after="0" w:line="240" w:lineRule="auto"/>
        <w:rPr>
          <w:rStyle w:val="28pt0"/>
          <w:rFonts w:eastAsiaTheme="minorHAnsi"/>
          <w:bCs w:val="0"/>
          <w:sz w:val="22"/>
          <w:szCs w:val="22"/>
        </w:rPr>
      </w:pPr>
    </w:p>
    <w:p w:rsidR="00330F97" w:rsidRDefault="00330F97" w:rsidP="00330F97">
      <w:pPr>
        <w:spacing w:after="0" w:line="240" w:lineRule="auto"/>
        <w:rPr>
          <w:rStyle w:val="28pt0"/>
          <w:rFonts w:eastAsiaTheme="minorHAnsi"/>
          <w:bCs w:val="0"/>
          <w:sz w:val="22"/>
          <w:szCs w:val="22"/>
        </w:rPr>
      </w:pPr>
    </w:p>
    <w:tbl>
      <w:tblPr>
        <w:tblOverlap w:val="never"/>
        <w:tblW w:w="1016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8"/>
        <w:gridCol w:w="2971"/>
        <w:gridCol w:w="850"/>
        <w:gridCol w:w="1334"/>
        <w:gridCol w:w="1258"/>
        <w:gridCol w:w="1094"/>
        <w:gridCol w:w="994"/>
        <w:gridCol w:w="1253"/>
      </w:tblGrid>
      <w:tr w:rsidR="00330F97" w:rsidRPr="00330F97" w:rsidTr="00330F97">
        <w:trPr>
          <w:trHeight w:hRule="exact" w:val="1138"/>
          <w:jc w:val="center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Default="00330F97" w:rsidP="00330F97">
            <w:pPr>
              <w:rPr>
                <w:rStyle w:val="28pt"/>
                <w:rFonts w:eastAsiaTheme="minorHAnsi"/>
                <w:bCs w:val="0"/>
                <w:sz w:val="22"/>
                <w:szCs w:val="22"/>
              </w:rPr>
            </w:pPr>
            <w:r w:rsidRPr="00330F97">
              <w:rPr>
                <w:rStyle w:val="28pt"/>
                <w:rFonts w:eastAsiaTheme="minorHAnsi"/>
                <w:bCs w:val="0"/>
                <w:sz w:val="22"/>
                <w:szCs w:val="22"/>
              </w:rPr>
              <w:t>№</w:t>
            </w:r>
          </w:p>
          <w:p w:rsidR="00330F97" w:rsidRPr="00330F97" w:rsidRDefault="00330F97" w:rsidP="00330F97">
            <w:r w:rsidRPr="00330F97">
              <w:rPr>
                <w:rStyle w:val="28pt0"/>
                <w:rFonts w:eastAsiaTheme="minorHAnsi"/>
                <w:bCs w:val="0"/>
                <w:sz w:val="22"/>
                <w:szCs w:val="22"/>
              </w:rPr>
              <w:t>п/п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pPr>
              <w:jc w:val="center"/>
            </w:pPr>
            <w:r w:rsidRPr="00330F97">
              <w:rPr>
                <w:rStyle w:val="28pt0"/>
                <w:rFonts w:eastAsiaTheme="minorHAnsi"/>
                <w:bCs w:val="0"/>
                <w:sz w:val="22"/>
                <w:szCs w:val="22"/>
              </w:rPr>
              <w:t>Назва інвентарного об’єкта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pPr>
              <w:jc w:val="center"/>
            </w:pPr>
            <w:r w:rsidRPr="00330F97">
              <w:rPr>
                <w:rStyle w:val="28pt0"/>
                <w:rFonts w:eastAsiaTheme="minorHAnsi"/>
                <w:bCs w:val="0"/>
                <w:sz w:val="22"/>
                <w:szCs w:val="22"/>
              </w:rPr>
              <w:t>Рік</w:t>
            </w:r>
          </w:p>
          <w:p w:rsidR="00330F97" w:rsidRPr="00330F97" w:rsidRDefault="00330F97" w:rsidP="00330F97">
            <w:pPr>
              <w:jc w:val="center"/>
            </w:pPr>
            <w:r w:rsidRPr="00330F97">
              <w:rPr>
                <w:rStyle w:val="28pt0"/>
                <w:rFonts w:eastAsiaTheme="minorHAnsi"/>
                <w:bCs w:val="0"/>
                <w:sz w:val="22"/>
                <w:szCs w:val="22"/>
              </w:rPr>
              <w:t>випуску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pPr>
              <w:jc w:val="center"/>
            </w:pPr>
            <w:r w:rsidRPr="00330F97">
              <w:rPr>
                <w:rStyle w:val="28pt0"/>
                <w:rFonts w:eastAsiaTheme="minorHAnsi"/>
                <w:bCs w:val="0"/>
                <w:sz w:val="22"/>
                <w:szCs w:val="22"/>
              </w:rPr>
              <w:t>Номер об’єкта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pPr>
              <w:jc w:val="center"/>
            </w:pPr>
            <w:r w:rsidRPr="00330F97">
              <w:rPr>
                <w:rStyle w:val="28pt0"/>
                <w:rFonts w:eastAsiaTheme="minorHAnsi"/>
                <w:bCs w:val="0"/>
                <w:sz w:val="22"/>
                <w:szCs w:val="22"/>
              </w:rPr>
              <w:t>Балансова(первісна)вартість,</w:t>
            </w:r>
            <w:r>
              <w:rPr>
                <w:rStyle w:val="28pt0"/>
                <w:rFonts w:eastAsiaTheme="minorHAnsi"/>
                <w:bCs w:val="0"/>
                <w:sz w:val="22"/>
                <w:szCs w:val="22"/>
              </w:rPr>
              <w:t xml:space="preserve"> </w:t>
            </w:r>
            <w:r w:rsidRPr="00330F97">
              <w:rPr>
                <w:rStyle w:val="28pt0"/>
                <w:rFonts w:eastAsiaTheme="minorHAnsi"/>
                <w:bCs w:val="0"/>
                <w:sz w:val="22"/>
                <w:szCs w:val="22"/>
              </w:rPr>
              <w:t>грн.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Default="00330F97" w:rsidP="00330F97">
            <w:pPr>
              <w:jc w:val="center"/>
              <w:rPr>
                <w:sz w:val="28"/>
                <w:szCs w:val="28"/>
                <w:lang w:val="uk-UA" w:eastAsia="uk-UA" w:bidi="uk-UA"/>
              </w:rPr>
            </w:pPr>
            <w:r>
              <w:rPr>
                <w:rStyle w:val="28pt0"/>
                <w:rFonts w:eastAsiaTheme="minorHAnsi"/>
                <w:bCs w:val="0"/>
                <w:sz w:val="22"/>
                <w:szCs w:val="22"/>
              </w:rPr>
              <w:t xml:space="preserve">Сума </w:t>
            </w:r>
            <w:proofErr w:type="spellStart"/>
            <w:r>
              <w:rPr>
                <w:rStyle w:val="28pt0"/>
                <w:rFonts w:eastAsiaTheme="minorHAnsi"/>
                <w:bCs w:val="0"/>
                <w:sz w:val="22"/>
                <w:szCs w:val="22"/>
              </w:rPr>
              <w:t>нарахов</w:t>
            </w:r>
            <w:proofErr w:type="spellEnd"/>
            <w:r>
              <w:rPr>
                <w:rStyle w:val="28pt0"/>
                <w:rFonts w:eastAsiaTheme="minorHAnsi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28pt0"/>
                <w:rFonts w:eastAsiaTheme="minorHAnsi"/>
                <w:bCs w:val="0"/>
                <w:sz w:val="22"/>
                <w:szCs w:val="22"/>
              </w:rPr>
              <w:t>ного</w:t>
            </w:r>
            <w:proofErr w:type="spellEnd"/>
            <w:r w:rsidRPr="00330F97">
              <w:rPr>
                <w:rStyle w:val="28pt0"/>
                <w:rFonts w:eastAsiaTheme="minorHAnsi"/>
                <w:bCs w:val="0"/>
                <w:sz w:val="22"/>
                <w:szCs w:val="22"/>
              </w:rPr>
              <w:t xml:space="preserve"> </w:t>
            </w:r>
            <w:r>
              <w:rPr>
                <w:rStyle w:val="28pt0"/>
                <w:rFonts w:eastAsiaTheme="minorHAnsi"/>
                <w:bCs w:val="0"/>
                <w:sz w:val="22"/>
                <w:szCs w:val="22"/>
              </w:rPr>
              <w:t>зносу,</w:t>
            </w:r>
            <w:r w:rsidRPr="00330F97">
              <w:rPr>
                <w:rStyle w:val="28pt0"/>
                <w:rFonts w:eastAsiaTheme="minorHAnsi"/>
                <w:bCs w:val="0"/>
                <w:sz w:val="22"/>
                <w:szCs w:val="22"/>
              </w:rPr>
              <w:t xml:space="preserve"> грн.</w:t>
            </w:r>
          </w:p>
          <w:p w:rsidR="00330F97" w:rsidRPr="00330F97" w:rsidRDefault="00330F97" w:rsidP="00330F97">
            <w:pPr>
              <w:jc w:val="center"/>
              <w:rPr>
                <w:lang w:val="uk-UA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pPr>
              <w:jc w:val="center"/>
            </w:pPr>
            <w:r>
              <w:rPr>
                <w:rStyle w:val="28pt0"/>
                <w:rFonts w:eastAsiaTheme="minorHAnsi"/>
                <w:bCs w:val="0"/>
                <w:sz w:val="22"/>
                <w:szCs w:val="22"/>
              </w:rPr>
              <w:t xml:space="preserve">Балансова </w:t>
            </w:r>
            <w:r w:rsidRPr="0096350E">
              <w:rPr>
                <w:rStyle w:val="28pt0"/>
                <w:rFonts w:eastAsiaTheme="minorHAnsi"/>
                <w:bCs w:val="0"/>
                <w:sz w:val="22"/>
                <w:szCs w:val="22"/>
              </w:rPr>
              <w:t>(</w:t>
            </w:r>
            <w:r w:rsidRPr="0096350E">
              <w:rPr>
                <w:rStyle w:val="28pt0"/>
                <w:rFonts w:eastAsiaTheme="minorHAnsi"/>
                <w:bCs w:val="0"/>
                <w:sz w:val="21"/>
                <w:szCs w:val="21"/>
              </w:rPr>
              <w:t>залишкова</w:t>
            </w:r>
            <w:r w:rsidRPr="0096350E">
              <w:rPr>
                <w:rStyle w:val="28pt0"/>
                <w:rFonts w:eastAsiaTheme="minorHAnsi"/>
                <w:bCs w:val="0"/>
                <w:sz w:val="22"/>
                <w:szCs w:val="22"/>
              </w:rPr>
              <w:t xml:space="preserve">) </w:t>
            </w:r>
            <w:r w:rsidRPr="00330F97">
              <w:rPr>
                <w:rStyle w:val="28pt0"/>
                <w:rFonts w:eastAsiaTheme="minorHAnsi"/>
                <w:bCs w:val="0"/>
                <w:sz w:val="22"/>
                <w:szCs w:val="22"/>
              </w:rPr>
              <w:t>вартість, грн.</w:t>
            </w:r>
          </w:p>
        </w:tc>
      </w:tr>
      <w:tr w:rsidR="00330F97" w:rsidRPr="00330F97" w:rsidTr="00330F97">
        <w:trPr>
          <w:trHeight w:hRule="exact" w:val="700"/>
          <w:jc w:val="center"/>
        </w:trPr>
        <w:tc>
          <w:tcPr>
            <w:tcW w:w="4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/>
        </w:tc>
        <w:tc>
          <w:tcPr>
            <w:tcW w:w="29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/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F97" w:rsidRPr="00330F97" w:rsidRDefault="00330F97" w:rsidP="00330F97">
            <w:r w:rsidRPr="00330F97">
              <w:rPr>
                <w:rStyle w:val="28pt0"/>
                <w:rFonts w:eastAsiaTheme="minorHAnsi"/>
                <w:bCs w:val="0"/>
                <w:sz w:val="22"/>
                <w:szCs w:val="22"/>
              </w:rPr>
              <w:t>інвентарний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F97" w:rsidRPr="00330F97" w:rsidRDefault="00330F97" w:rsidP="00330F97">
            <w:r w:rsidRPr="00330F97">
              <w:rPr>
                <w:rStyle w:val="28pt0"/>
                <w:rFonts w:eastAsiaTheme="minorHAnsi"/>
                <w:bCs w:val="0"/>
                <w:sz w:val="22"/>
                <w:szCs w:val="22"/>
              </w:rPr>
              <w:t>заводський</w:t>
            </w:r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/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/>
        </w:tc>
      </w:tr>
      <w:tr w:rsidR="00330F97" w:rsidRPr="00330F97" w:rsidTr="00330F97">
        <w:trPr>
          <w:trHeight w:hRule="exact" w:val="617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F97" w:rsidRPr="00330F97" w:rsidRDefault="00330F97" w:rsidP="00330F97"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F97" w:rsidRPr="00330F97" w:rsidRDefault="00330F97" w:rsidP="00330F97"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Стіл операційний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97" w:rsidRPr="00330F97" w:rsidRDefault="00330F97" w:rsidP="00330F97"/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F97" w:rsidRPr="00330F97" w:rsidRDefault="00330F97" w:rsidP="00330F97"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101470189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97" w:rsidRPr="00330F97" w:rsidRDefault="00330F97" w:rsidP="00330F97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F97" w:rsidRPr="00330F97" w:rsidRDefault="00330F97" w:rsidP="00330F97">
            <w:pPr>
              <w:jc w:val="right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16 960,00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F97" w:rsidRPr="00330F97" w:rsidRDefault="00330F97" w:rsidP="00330F97">
            <w:pPr>
              <w:jc w:val="right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16 960,00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F97" w:rsidRPr="00330F97" w:rsidRDefault="00330F97" w:rsidP="00330F97">
            <w:pPr>
              <w:jc w:val="right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330F97" w:rsidRPr="00330F97" w:rsidTr="00330F97">
        <w:trPr>
          <w:trHeight w:hRule="exact" w:val="76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F97" w:rsidRPr="00330F97" w:rsidRDefault="00330F97" w:rsidP="00330F97"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F97" w:rsidRPr="00330F97" w:rsidRDefault="00330F97" w:rsidP="00330F97"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Теліжка реанімаційна імпортна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F97" w:rsidRPr="00330F97" w:rsidRDefault="00330F97" w:rsidP="00330F97">
            <w:pPr>
              <w:jc w:val="center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1987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F97" w:rsidRPr="00330F97" w:rsidRDefault="00330F97" w:rsidP="00330F97"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101470136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97" w:rsidRPr="00330F97" w:rsidRDefault="00330F97" w:rsidP="00330F97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F97" w:rsidRPr="00330F97" w:rsidRDefault="00330F97" w:rsidP="00330F97">
            <w:pPr>
              <w:jc w:val="right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10 886,00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F97" w:rsidRPr="00330F97" w:rsidRDefault="00330F97" w:rsidP="00330F97">
            <w:pPr>
              <w:jc w:val="right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10 886,00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F97" w:rsidRPr="00330F97" w:rsidRDefault="00330F97" w:rsidP="00330F97">
            <w:pPr>
              <w:jc w:val="right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330F97" w:rsidRPr="00330F97" w:rsidTr="00330F97">
        <w:trPr>
          <w:trHeight w:hRule="exact" w:val="6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 xml:space="preserve">Наркозно-дихальний апарат </w:t>
            </w: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  <w:lang w:val="pl-PL" w:eastAsia="pl-PL" w:bidi="pl-PL"/>
              </w:rPr>
              <w:t>HAVER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pPr>
              <w:jc w:val="center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1985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101470218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97" w:rsidRPr="00330F97" w:rsidRDefault="00330F97" w:rsidP="00330F97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pPr>
              <w:jc w:val="right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44 248,00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pPr>
              <w:jc w:val="right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44 248,00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pPr>
              <w:jc w:val="right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330F97" w:rsidRPr="00330F97" w:rsidTr="00330F97">
        <w:trPr>
          <w:trHeight w:hRule="exact" w:val="61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F97" w:rsidRPr="00330F97" w:rsidRDefault="00330F97" w:rsidP="00330F97"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F97" w:rsidRPr="00330F97" w:rsidRDefault="00330F97" w:rsidP="00330F97">
            <w:proofErr w:type="spellStart"/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Рентгенапарат</w:t>
            </w:r>
            <w:proofErr w:type="spellEnd"/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 xml:space="preserve"> РУМ-20М-СГ-312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97" w:rsidRPr="00330F97" w:rsidRDefault="00330F97" w:rsidP="00330F97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F97" w:rsidRPr="00330F97" w:rsidRDefault="00330F97" w:rsidP="00330F97"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101470071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97" w:rsidRPr="00330F97" w:rsidRDefault="00330F97" w:rsidP="00330F97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F97" w:rsidRPr="00330F97" w:rsidRDefault="00330F97" w:rsidP="00330F97">
            <w:pPr>
              <w:jc w:val="right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94 610,00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F97" w:rsidRPr="00330F97" w:rsidRDefault="00330F97" w:rsidP="00330F97">
            <w:pPr>
              <w:jc w:val="right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94 610,00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F97" w:rsidRPr="00330F97" w:rsidRDefault="00330F97" w:rsidP="00330F97">
            <w:pPr>
              <w:jc w:val="right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330F97" w:rsidRPr="00330F97" w:rsidTr="00330F97">
        <w:trPr>
          <w:trHeight w:hRule="exact" w:val="67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97" w:rsidRPr="00330F97" w:rsidRDefault="00330F97" w:rsidP="00330F97"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 xml:space="preserve">Рентген-апарат </w:t>
            </w: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  <w:lang w:val="pl-PL" w:eastAsia="pl-PL" w:bidi="pl-PL"/>
              </w:rPr>
              <w:t xml:space="preserve">TOSHIBA </w:t>
            </w: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з монітором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97" w:rsidRPr="00330F97" w:rsidRDefault="00330F97" w:rsidP="00330F97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101400657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97" w:rsidRPr="00330F97" w:rsidRDefault="00330F97" w:rsidP="00330F97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AF4C58" w:rsidP="00330F97">
            <w:pPr>
              <w:jc w:val="right"/>
            </w:pPr>
            <w:r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 xml:space="preserve">30 </w:t>
            </w:r>
            <w:r w:rsidR="00330F97"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688,85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pPr>
              <w:jc w:val="right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16 622,88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pPr>
              <w:jc w:val="right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14 065,97</w:t>
            </w:r>
          </w:p>
        </w:tc>
      </w:tr>
      <w:tr w:rsidR="00330F97" w:rsidRPr="00330F97" w:rsidTr="00330F97">
        <w:trPr>
          <w:trHeight w:hRule="exact" w:val="717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F97" w:rsidRPr="00330F97" w:rsidRDefault="00330F97" w:rsidP="00AF4C58">
            <w:proofErr w:type="spellStart"/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Гастродуаденоскоп</w:t>
            </w:r>
            <w:proofErr w:type="spellEnd"/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 xml:space="preserve"> </w:t>
            </w:r>
            <w:r w:rsidR="00AF4C58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«</w:t>
            </w: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Пучок МТ -11</w:t>
            </w:r>
            <w:r w:rsidR="00AF4C58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97" w:rsidRPr="00330F97" w:rsidRDefault="00330F97" w:rsidP="00330F97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101470117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97" w:rsidRPr="00330F97" w:rsidRDefault="00330F97" w:rsidP="00330F97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pPr>
              <w:jc w:val="right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13 226,00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pPr>
              <w:jc w:val="right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13 226,00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pPr>
              <w:jc w:val="right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330F97" w:rsidRPr="00330F97" w:rsidTr="00330F97">
        <w:trPr>
          <w:trHeight w:hRule="exact" w:val="841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97" w:rsidRPr="00330F97" w:rsidRDefault="00330F97" w:rsidP="00330F97"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Комплекс діагностичний у складі підсилювача каналів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97" w:rsidRPr="00330F97" w:rsidRDefault="00330F97" w:rsidP="00330F97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101400427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97" w:rsidRPr="00330F97" w:rsidRDefault="00330F97" w:rsidP="00330F97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pPr>
              <w:jc w:val="right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59 065,00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pPr>
              <w:jc w:val="right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59 065,00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pPr>
              <w:jc w:val="right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330F97" w:rsidRPr="00330F97" w:rsidTr="00330F97">
        <w:trPr>
          <w:trHeight w:hRule="exact" w:val="1136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 xml:space="preserve">Установка комплексної очистки води на базі </w:t>
            </w: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  <w:lang w:val="pl-PL" w:eastAsia="pl-PL" w:bidi="pl-PL"/>
              </w:rPr>
              <w:t>FK-1035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pPr>
              <w:jc w:val="center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2008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101400489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F97" w:rsidRPr="00330F97" w:rsidRDefault="00330F97" w:rsidP="00330F97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pPr>
              <w:jc w:val="right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22 169,40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pPr>
              <w:jc w:val="right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22 169,40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pPr>
              <w:jc w:val="right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330F97" w:rsidRPr="00330F97" w:rsidTr="00330F97">
        <w:trPr>
          <w:trHeight w:hRule="exact" w:val="113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 xml:space="preserve">Установка комплексної очистки води на базі </w:t>
            </w: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  <w:lang w:val="pl-PL" w:eastAsia="pl-PL" w:bidi="pl-PL"/>
              </w:rPr>
              <w:t>FK-</w:t>
            </w: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10353 з УФ лампою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AF4C58">
            <w:pPr>
              <w:jc w:val="center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2008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101400490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F97" w:rsidRPr="00330F97" w:rsidRDefault="00330F97" w:rsidP="00330F97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pPr>
              <w:jc w:val="right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16 618,00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pPr>
              <w:jc w:val="right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16 618,00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F97" w:rsidRPr="00330F97" w:rsidRDefault="00330F97" w:rsidP="00330F97">
            <w:pPr>
              <w:jc w:val="right"/>
            </w:pPr>
            <w:r w:rsidRPr="00330F97">
              <w:rPr>
                <w:rStyle w:val="28pt"/>
                <w:rFonts w:eastAsiaTheme="minorHAnsi"/>
                <w:b w:val="0"/>
                <w:bCs w:val="0"/>
                <w:sz w:val="22"/>
                <w:szCs w:val="22"/>
              </w:rPr>
              <w:t>0,00</w:t>
            </w:r>
          </w:p>
        </w:tc>
      </w:tr>
    </w:tbl>
    <w:p w:rsidR="00330F97" w:rsidRDefault="00330F97" w:rsidP="00330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4C58" w:rsidRDefault="00AF4C58" w:rsidP="00AF4C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4C58" w:rsidRDefault="00AF4C58" w:rsidP="00AF4C58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0F97" w:rsidRPr="00330F97" w:rsidRDefault="00330F97" w:rsidP="00AF4C58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голови ради </w:t>
      </w:r>
      <w:r w:rsidR="00AF4C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</w:t>
      </w:r>
      <w:r w:rsidR="009635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AF4C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С.Я.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Мацко</w:t>
      </w:r>
      <w:proofErr w:type="spellEnd"/>
    </w:p>
    <w:sectPr w:rsidR="00330F97" w:rsidRPr="00330F97" w:rsidSect="005C0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0F97"/>
    <w:rsid w:val="00330F97"/>
    <w:rsid w:val="005C0919"/>
    <w:rsid w:val="00605C76"/>
    <w:rsid w:val="006F079E"/>
    <w:rsid w:val="0096350E"/>
    <w:rsid w:val="00AF19E6"/>
    <w:rsid w:val="00AF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0F97"/>
    <w:rPr>
      <w:b/>
      <w:bCs/>
    </w:rPr>
  </w:style>
  <w:style w:type="character" w:customStyle="1" w:styleId="28pt">
    <w:name w:val="Основной текст (2) + 8 pt;Не полужирный"/>
    <w:basedOn w:val="a0"/>
    <w:rsid w:val="00330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8pt0">
    <w:name w:val="Основной текст (2) + 8 pt"/>
    <w:basedOn w:val="a0"/>
    <w:rsid w:val="00330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paragraph" w:styleId="a5">
    <w:name w:val="No Spacing"/>
    <w:uiPriority w:val="1"/>
    <w:qFormat/>
    <w:rsid w:val="00330F9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2018-06-27T11:28:00Z</dcterms:created>
  <dcterms:modified xsi:type="dcterms:W3CDTF">2018-07-02T06:24:00Z</dcterms:modified>
</cp:coreProperties>
</file>