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CF" w:rsidRPr="00B573D9" w:rsidRDefault="000B6EFA" w:rsidP="005073B3">
      <w:pPr>
        <w:spacing w:after="0" w:line="240" w:lineRule="auto"/>
        <w:jc w:val="center"/>
        <w:rPr>
          <w:rFonts w:ascii="Times New Roman" w:hAnsi="Times New Roman" w:cs="Times New Roman"/>
          <w:b/>
          <w:sz w:val="32"/>
          <w:szCs w:val="32"/>
        </w:rPr>
      </w:pPr>
      <w:r w:rsidRPr="00B573D9">
        <w:rPr>
          <w:rFonts w:ascii="Times New Roman" w:hAnsi="Times New Roman" w:cs="Times New Roman"/>
          <w:b/>
          <w:sz w:val="32"/>
          <w:szCs w:val="32"/>
        </w:rPr>
        <w:t xml:space="preserve">ДОВІДКА </w:t>
      </w:r>
    </w:p>
    <w:p w:rsidR="00B573D9" w:rsidRPr="005C4831" w:rsidRDefault="00B573D9" w:rsidP="005073B3">
      <w:pPr>
        <w:spacing w:after="0" w:line="240" w:lineRule="auto"/>
        <w:jc w:val="center"/>
        <w:rPr>
          <w:rFonts w:ascii="Times New Roman" w:hAnsi="Times New Roman" w:cs="Times New Roman"/>
          <w:b/>
          <w:sz w:val="28"/>
          <w:szCs w:val="28"/>
        </w:rPr>
      </w:pPr>
    </w:p>
    <w:p w:rsidR="005C4831" w:rsidRDefault="000B6EFA" w:rsidP="005073B3">
      <w:pPr>
        <w:spacing w:after="0" w:line="240" w:lineRule="auto"/>
        <w:jc w:val="center"/>
        <w:rPr>
          <w:rFonts w:ascii="Times New Roman" w:hAnsi="Times New Roman" w:cs="Times New Roman"/>
          <w:sz w:val="28"/>
          <w:szCs w:val="28"/>
          <w:lang w:val="ru-RU"/>
        </w:rPr>
      </w:pPr>
      <w:r w:rsidRPr="0081483A">
        <w:rPr>
          <w:rFonts w:ascii="Times New Roman" w:hAnsi="Times New Roman" w:cs="Times New Roman"/>
          <w:sz w:val="28"/>
          <w:szCs w:val="28"/>
        </w:rPr>
        <w:t xml:space="preserve">про громадське обговорення </w:t>
      </w:r>
      <w:r w:rsidR="005B73AD">
        <w:rPr>
          <w:rFonts w:ascii="Times New Roman" w:hAnsi="Times New Roman" w:cs="Times New Roman"/>
          <w:sz w:val="28"/>
          <w:szCs w:val="28"/>
        </w:rPr>
        <w:t>проекту містобудівної документації</w:t>
      </w:r>
      <w:r w:rsidR="006225CF" w:rsidRPr="0081483A">
        <w:rPr>
          <w:rFonts w:ascii="Times New Roman" w:hAnsi="Times New Roman" w:cs="Times New Roman"/>
          <w:sz w:val="28"/>
          <w:szCs w:val="28"/>
        </w:rPr>
        <w:t xml:space="preserve"> </w:t>
      </w:r>
    </w:p>
    <w:p w:rsidR="001654C1" w:rsidRPr="001654C1" w:rsidRDefault="001654C1" w:rsidP="005073B3">
      <w:pPr>
        <w:spacing w:after="0" w:line="240" w:lineRule="auto"/>
        <w:jc w:val="center"/>
        <w:rPr>
          <w:rFonts w:ascii="Times New Roman" w:hAnsi="Times New Roman" w:cs="Times New Roman"/>
          <w:sz w:val="28"/>
          <w:szCs w:val="28"/>
          <w:lang w:val="ru-RU"/>
        </w:rPr>
      </w:pPr>
    </w:p>
    <w:p w:rsidR="001654C1" w:rsidRDefault="001654C1" w:rsidP="005073B3">
      <w:pPr>
        <w:spacing w:after="0" w:line="240" w:lineRule="auto"/>
        <w:jc w:val="center"/>
        <w:rPr>
          <w:rFonts w:ascii="Times New Roman" w:hAnsi="Times New Roman" w:cs="Times New Roman"/>
          <w:b/>
          <w:sz w:val="28"/>
          <w:szCs w:val="28"/>
          <w:lang w:val="ru-RU"/>
        </w:rPr>
      </w:pPr>
      <w:r w:rsidRPr="001654C1">
        <w:rPr>
          <w:rFonts w:ascii="Times New Roman" w:hAnsi="Times New Roman" w:cs="Times New Roman"/>
          <w:b/>
          <w:sz w:val="28"/>
          <w:szCs w:val="28"/>
        </w:rPr>
        <w:t xml:space="preserve">Внесення змін до детального плану території «Розміщення сонячної електростанції в селі </w:t>
      </w:r>
      <w:proofErr w:type="spellStart"/>
      <w:r w:rsidRPr="001654C1">
        <w:rPr>
          <w:rFonts w:ascii="Times New Roman" w:hAnsi="Times New Roman" w:cs="Times New Roman"/>
          <w:b/>
          <w:sz w:val="28"/>
          <w:szCs w:val="28"/>
        </w:rPr>
        <w:t>Коритняни</w:t>
      </w:r>
      <w:proofErr w:type="spellEnd"/>
      <w:r w:rsidRPr="001654C1">
        <w:rPr>
          <w:rFonts w:ascii="Times New Roman" w:hAnsi="Times New Roman" w:cs="Times New Roman"/>
          <w:b/>
          <w:sz w:val="28"/>
          <w:szCs w:val="28"/>
        </w:rPr>
        <w:t>, урочище «За радіоцентром», Ужгородського</w:t>
      </w:r>
      <w:r>
        <w:rPr>
          <w:rFonts w:ascii="Times New Roman" w:hAnsi="Times New Roman" w:cs="Times New Roman"/>
          <w:b/>
          <w:sz w:val="28"/>
          <w:szCs w:val="28"/>
        </w:rPr>
        <w:t xml:space="preserve"> району, Закарпатської області»</w:t>
      </w:r>
      <w:r>
        <w:rPr>
          <w:rFonts w:ascii="Times New Roman" w:hAnsi="Times New Roman" w:cs="Times New Roman"/>
          <w:b/>
          <w:sz w:val="28"/>
          <w:szCs w:val="28"/>
          <w:lang w:val="ru-RU"/>
        </w:rPr>
        <w:t xml:space="preserve"> </w:t>
      </w:r>
    </w:p>
    <w:p w:rsidR="00EB1CCA" w:rsidRPr="001654C1" w:rsidRDefault="006225CF" w:rsidP="005073B3">
      <w:pPr>
        <w:spacing w:after="0" w:line="240" w:lineRule="auto"/>
        <w:jc w:val="center"/>
        <w:rPr>
          <w:rFonts w:ascii="Times New Roman" w:hAnsi="Times New Roman" w:cs="Times New Roman"/>
          <w:sz w:val="28"/>
          <w:szCs w:val="28"/>
        </w:rPr>
      </w:pPr>
      <w:r w:rsidRPr="001654C1">
        <w:rPr>
          <w:rFonts w:ascii="Times New Roman" w:hAnsi="Times New Roman" w:cs="Times New Roman"/>
          <w:sz w:val="28"/>
          <w:szCs w:val="28"/>
        </w:rPr>
        <w:t>та Звіту про стратегічну екологічну оцінку</w:t>
      </w:r>
    </w:p>
    <w:p w:rsidR="00EB1CCA" w:rsidRDefault="00EB1CCA" w:rsidP="005073B3">
      <w:pPr>
        <w:spacing w:line="240" w:lineRule="auto"/>
        <w:rPr>
          <w:rFonts w:ascii="Times New Roman" w:hAnsi="Times New Roman" w:cs="Times New Roman"/>
          <w:sz w:val="28"/>
          <w:szCs w:val="28"/>
        </w:rPr>
      </w:pPr>
    </w:p>
    <w:p w:rsidR="00593DB1" w:rsidRPr="00593DB1" w:rsidRDefault="00593DB1" w:rsidP="005073B3">
      <w:pPr>
        <w:spacing w:line="240" w:lineRule="auto"/>
        <w:ind w:firstLine="708"/>
        <w:jc w:val="both"/>
        <w:rPr>
          <w:rFonts w:ascii="Times New Roman" w:hAnsi="Times New Roman" w:cs="Times New Roman"/>
          <w:sz w:val="28"/>
          <w:szCs w:val="28"/>
        </w:rPr>
      </w:pPr>
      <w:r w:rsidRPr="00593DB1">
        <w:rPr>
          <w:rFonts w:ascii="Times New Roman" w:hAnsi="Times New Roman" w:cs="Times New Roman"/>
          <w:sz w:val="28"/>
          <w:szCs w:val="28"/>
        </w:rPr>
        <w:t>Відповідно до статті 12 Закону України «Про стратегічну екологічну оцінку», статті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 555 від 25.05.2011 року,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w:t>
      </w:r>
      <w:r w:rsidR="00FF7D89">
        <w:rPr>
          <w:rFonts w:ascii="Times New Roman" w:hAnsi="Times New Roman" w:cs="Times New Roman"/>
          <w:sz w:val="28"/>
          <w:szCs w:val="28"/>
        </w:rPr>
        <w:t xml:space="preserve"> 10.08.2018 року </w:t>
      </w:r>
      <w:r w:rsidR="0044640B">
        <w:rPr>
          <w:rFonts w:ascii="Times New Roman" w:hAnsi="Times New Roman" w:cs="Times New Roman"/>
          <w:sz w:val="28"/>
          <w:szCs w:val="28"/>
        </w:rPr>
        <w:t>повідомляємо</w:t>
      </w:r>
      <w:r w:rsidR="00FF7D89">
        <w:rPr>
          <w:rFonts w:ascii="Times New Roman" w:hAnsi="Times New Roman" w:cs="Times New Roman"/>
          <w:sz w:val="28"/>
          <w:szCs w:val="28"/>
        </w:rPr>
        <w:t xml:space="preserve"> наступне</w:t>
      </w:r>
      <w:r w:rsidR="0044640B">
        <w:rPr>
          <w:rFonts w:ascii="Times New Roman" w:hAnsi="Times New Roman" w:cs="Times New Roman"/>
          <w:sz w:val="28"/>
          <w:szCs w:val="28"/>
        </w:rPr>
        <w:t>.</w:t>
      </w:r>
    </w:p>
    <w:p w:rsidR="00593DB1" w:rsidRDefault="00593DB1" w:rsidP="005073B3">
      <w:pPr>
        <w:spacing w:line="240" w:lineRule="auto"/>
        <w:ind w:firstLine="708"/>
        <w:jc w:val="both"/>
        <w:rPr>
          <w:rFonts w:ascii="Times New Roman" w:hAnsi="Times New Roman" w:cs="Times New Roman"/>
          <w:sz w:val="28"/>
          <w:szCs w:val="28"/>
        </w:rPr>
      </w:pPr>
      <w:r w:rsidRPr="00593DB1">
        <w:rPr>
          <w:rFonts w:ascii="Times New Roman" w:hAnsi="Times New Roman" w:cs="Times New Roman"/>
          <w:sz w:val="28"/>
          <w:szCs w:val="28"/>
        </w:rPr>
        <w:t>Відом</w:t>
      </w:r>
      <w:r w:rsidR="007E1FA1">
        <w:rPr>
          <w:rFonts w:ascii="Times New Roman" w:hAnsi="Times New Roman" w:cs="Times New Roman"/>
          <w:sz w:val="28"/>
          <w:szCs w:val="28"/>
        </w:rPr>
        <w:t>ості про оприлюднення документів</w:t>
      </w:r>
      <w:r w:rsidRPr="00593DB1">
        <w:rPr>
          <w:rFonts w:ascii="Times New Roman" w:hAnsi="Times New Roman" w:cs="Times New Roman"/>
          <w:sz w:val="28"/>
          <w:szCs w:val="28"/>
        </w:rPr>
        <w:t>, які стосуються стратегічної екологічної оцінки</w:t>
      </w:r>
      <w:r w:rsidR="0000626A">
        <w:rPr>
          <w:rFonts w:ascii="Times New Roman" w:hAnsi="Times New Roman" w:cs="Times New Roman"/>
          <w:sz w:val="28"/>
          <w:szCs w:val="28"/>
        </w:rPr>
        <w:t>:</w:t>
      </w:r>
    </w:p>
    <w:p w:rsidR="00501C57" w:rsidRPr="00501C57" w:rsidRDefault="00BB70BD" w:rsidP="00501C5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593DB1" w:rsidRPr="00593DB1">
        <w:rPr>
          <w:rFonts w:ascii="Times New Roman" w:hAnsi="Times New Roman" w:cs="Times New Roman"/>
          <w:sz w:val="28"/>
          <w:szCs w:val="28"/>
        </w:rPr>
        <w:t>Заява про визначення обсягу стратегічної екологічної оц</w:t>
      </w:r>
      <w:r w:rsidR="009716DF">
        <w:rPr>
          <w:rFonts w:ascii="Times New Roman" w:hAnsi="Times New Roman" w:cs="Times New Roman"/>
          <w:sz w:val="28"/>
          <w:szCs w:val="28"/>
        </w:rPr>
        <w:t xml:space="preserve">інки </w:t>
      </w:r>
      <w:r w:rsidR="000B79A8" w:rsidRPr="000B79A8">
        <w:rPr>
          <w:rFonts w:ascii="Times New Roman" w:hAnsi="Times New Roman" w:cs="Times New Roman"/>
          <w:sz w:val="28"/>
          <w:szCs w:val="28"/>
        </w:rPr>
        <w:t xml:space="preserve">Внесення змін до детального плану території «Розміщення сонячної електростанції в селі </w:t>
      </w:r>
      <w:proofErr w:type="spellStart"/>
      <w:r w:rsidR="000B79A8" w:rsidRPr="000B79A8">
        <w:rPr>
          <w:rFonts w:ascii="Times New Roman" w:hAnsi="Times New Roman" w:cs="Times New Roman"/>
          <w:sz w:val="28"/>
          <w:szCs w:val="28"/>
        </w:rPr>
        <w:t>Коритняни</w:t>
      </w:r>
      <w:proofErr w:type="spellEnd"/>
      <w:r w:rsidR="000B79A8" w:rsidRPr="000B79A8">
        <w:rPr>
          <w:rFonts w:ascii="Times New Roman" w:hAnsi="Times New Roman" w:cs="Times New Roman"/>
          <w:sz w:val="28"/>
          <w:szCs w:val="28"/>
        </w:rPr>
        <w:t xml:space="preserve">, </w:t>
      </w:r>
      <w:r w:rsidR="0035207A" w:rsidRPr="0035207A">
        <w:rPr>
          <w:rFonts w:ascii="Times New Roman" w:hAnsi="Times New Roman" w:cs="Times New Roman"/>
          <w:sz w:val="28"/>
          <w:szCs w:val="28"/>
        </w:rPr>
        <w:t xml:space="preserve"> </w:t>
      </w:r>
      <w:r w:rsidR="000B79A8" w:rsidRPr="000B79A8">
        <w:rPr>
          <w:rFonts w:ascii="Times New Roman" w:hAnsi="Times New Roman" w:cs="Times New Roman"/>
          <w:sz w:val="28"/>
          <w:szCs w:val="28"/>
        </w:rPr>
        <w:t>урочище «За радіоцентром», Ужгородського району, Закарпатської області»</w:t>
      </w:r>
      <w:r w:rsidR="00D27C68" w:rsidRPr="00D27C68">
        <w:rPr>
          <w:rFonts w:ascii="Times New Roman" w:hAnsi="Times New Roman" w:cs="Times New Roman"/>
          <w:sz w:val="28"/>
          <w:szCs w:val="28"/>
        </w:rPr>
        <w:t xml:space="preserve"> </w:t>
      </w:r>
      <w:r w:rsidR="0035207A">
        <w:rPr>
          <w:rFonts w:ascii="Times New Roman" w:hAnsi="Times New Roman" w:cs="Times New Roman"/>
          <w:sz w:val="28"/>
          <w:szCs w:val="28"/>
        </w:rPr>
        <w:t>оприлюднена на офіці</w:t>
      </w:r>
      <w:r w:rsidR="0035207A" w:rsidRPr="0035207A">
        <w:rPr>
          <w:rFonts w:ascii="Times New Roman" w:hAnsi="Times New Roman" w:cs="Times New Roman"/>
          <w:sz w:val="28"/>
          <w:szCs w:val="28"/>
        </w:rPr>
        <w:t xml:space="preserve">йному </w:t>
      </w:r>
      <w:r w:rsidR="0035207A">
        <w:rPr>
          <w:rFonts w:ascii="Times New Roman" w:hAnsi="Times New Roman" w:cs="Times New Roman"/>
          <w:sz w:val="28"/>
          <w:szCs w:val="28"/>
        </w:rPr>
        <w:t>веб-</w:t>
      </w:r>
      <w:r w:rsidR="00D27C68" w:rsidRPr="00D27C68">
        <w:rPr>
          <w:rFonts w:ascii="Times New Roman" w:hAnsi="Times New Roman" w:cs="Times New Roman"/>
          <w:sz w:val="28"/>
          <w:szCs w:val="28"/>
        </w:rPr>
        <w:t>сайті Ужгородської рай</w:t>
      </w:r>
      <w:r w:rsidR="00D27C68">
        <w:rPr>
          <w:rFonts w:ascii="Times New Roman" w:hAnsi="Times New Roman" w:cs="Times New Roman"/>
          <w:sz w:val="28"/>
          <w:szCs w:val="28"/>
        </w:rPr>
        <w:t>онної ради 11 вересня 2019 року</w:t>
      </w:r>
      <w:r w:rsidR="00D27C68" w:rsidRPr="00D27C68">
        <w:rPr>
          <w:rFonts w:ascii="Times New Roman" w:hAnsi="Times New Roman" w:cs="Times New Roman"/>
          <w:sz w:val="28"/>
          <w:szCs w:val="28"/>
        </w:rPr>
        <w:t>.</w:t>
      </w:r>
    </w:p>
    <w:p w:rsidR="00501C57" w:rsidRPr="00501C57" w:rsidRDefault="004C0E94" w:rsidP="005073B3">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1.2.</w:t>
      </w:r>
      <w:r w:rsidRPr="004C0E94">
        <w:rPr>
          <w:rFonts w:ascii="Times New Roman" w:hAnsi="Times New Roman" w:cs="Times New Roman"/>
          <w:sz w:val="28"/>
          <w:szCs w:val="28"/>
        </w:rPr>
        <w:t>Повідомлення про оприлюднення Заяв</w:t>
      </w:r>
      <w:r>
        <w:rPr>
          <w:rFonts w:ascii="Times New Roman" w:hAnsi="Times New Roman" w:cs="Times New Roman"/>
          <w:sz w:val="28"/>
          <w:szCs w:val="28"/>
        </w:rPr>
        <w:t xml:space="preserve">и опубліковане </w:t>
      </w:r>
      <w:r w:rsidR="00501C57" w:rsidRPr="00D27C68">
        <w:rPr>
          <w:rFonts w:ascii="Times New Roman" w:hAnsi="Times New Roman" w:cs="Times New Roman"/>
          <w:sz w:val="28"/>
          <w:szCs w:val="28"/>
        </w:rPr>
        <w:t xml:space="preserve">також у газетах «Новини Закарпаття» від 07 вересня 2019 р. та «Ужгород» від </w:t>
      </w:r>
      <w:r w:rsidR="00501C57">
        <w:rPr>
          <w:rFonts w:ascii="Times New Roman" w:hAnsi="Times New Roman" w:cs="Times New Roman"/>
          <w:sz w:val="28"/>
          <w:szCs w:val="28"/>
          <w:lang w:val="ru-RU"/>
        </w:rPr>
        <w:t>0</w:t>
      </w:r>
      <w:r w:rsidR="00501C57" w:rsidRPr="00D27C68">
        <w:rPr>
          <w:rFonts w:ascii="Times New Roman" w:hAnsi="Times New Roman" w:cs="Times New Roman"/>
          <w:sz w:val="28"/>
          <w:szCs w:val="28"/>
        </w:rPr>
        <w:t>7 вересня 2019р</w:t>
      </w:r>
      <w:r w:rsidR="00501C57">
        <w:rPr>
          <w:rFonts w:ascii="Times New Roman" w:hAnsi="Times New Roman" w:cs="Times New Roman"/>
          <w:sz w:val="28"/>
          <w:szCs w:val="28"/>
          <w:lang w:val="ru-RU"/>
        </w:rPr>
        <w:t>.</w:t>
      </w:r>
    </w:p>
    <w:p w:rsidR="00116AF4" w:rsidRPr="0035207A" w:rsidRDefault="00BB70BD" w:rsidP="003A6379">
      <w:pPr>
        <w:spacing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2.</w:t>
      </w:r>
      <w:r w:rsidR="00220F7F">
        <w:rPr>
          <w:rFonts w:ascii="Times New Roman" w:hAnsi="Times New Roman" w:cs="Times New Roman"/>
          <w:sz w:val="28"/>
          <w:szCs w:val="28"/>
        </w:rPr>
        <w:t xml:space="preserve"> </w:t>
      </w:r>
      <w:r w:rsidR="00597AD7" w:rsidRPr="00593DB1">
        <w:rPr>
          <w:rFonts w:ascii="Times New Roman" w:hAnsi="Times New Roman" w:cs="Times New Roman"/>
          <w:sz w:val="28"/>
          <w:szCs w:val="28"/>
        </w:rPr>
        <w:t xml:space="preserve">Повідомлення </w:t>
      </w:r>
      <w:r w:rsidR="00597AD7">
        <w:rPr>
          <w:rFonts w:ascii="Times New Roman" w:hAnsi="Times New Roman" w:cs="Times New Roman"/>
          <w:sz w:val="28"/>
          <w:szCs w:val="28"/>
        </w:rPr>
        <w:t xml:space="preserve"> </w:t>
      </w:r>
      <w:r w:rsidR="00597AD7" w:rsidRPr="00593DB1">
        <w:rPr>
          <w:rFonts w:ascii="Times New Roman" w:hAnsi="Times New Roman" w:cs="Times New Roman"/>
          <w:sz w:val="28"/>
          <w:szCs w:val="28"/>
        </w:rPr>
        <w:t xml:space="preserve">про оприлюднення </w:t>
      </w:r>
      <w:r w:rsidR="00597AD7">
        <w:rPr>
          <w:rFonts w:ascii="Times New Roman" w:hAnsi="Times New Roman" w:cs="Times New Roman"/>
          <w:sz w:val="28"/>
          <w:szCs w:val="28"/>
        </w:rPr>
        <w:t xml:space="preserve">детального плану території та </w:t>
      </w:r>
      <w:r w:rsidR="00597AD7" w:rsidRPr="00593DB1">
        <w:rPr>
          <w:rFonts w:ascii="Times New Roman" w:hAnsi="Times New Roman" w:cs="Times New Roman"/>
          <w:sz w:val="28"/>
          <w:szCs w:val="28"/>
        </w:rPr>
        <w:t>Звіту про стратегічну</w:t>
      </w:r>
      <w:r w:rsidR="00597AD7">
        <w:rPr>
          <w:rFonts w:ascii="Times New Roman" w:hAnsi="Times New Roman" w:cs="Times New Roman"/>
          <w:sz w:val="28"/>
          <w:szCs w:val="28"/>
        </w:rPr>
        <w:t xml:space="preserve"> екологічну оцінку опубліковано</w:t>
      </w:r>
      <w:r w:rsidR="00597AD7" w:rsidRPr="002E677F">
        <w:rPr>
          <w:rFonts w:ascii="Times New Roman" w:hAnsi="Times New Roman" w:cs="Times New Roman"/>
          <w:sz w:val="28"/>
          <w:szCs w:val="28"/>
        </w:rPr>
        <w:t xml:space="preserve"> на офіційному веб-сайті Ужгородської районної ради </w:t>
      </w:r>
      <w:r w:rsidR="00597AD7">
        <w:rPr>
          <w:rFonts w:ascii="Times New Roman" w:hAnsi="Times New Roman" w:cs="Times New Roman"/>
          <w:sz w:val="28"/>
          <w:szCs w:val="28"/>
        </w:rPr>
        <w:t xml:space="preserve">17 жовтня </w:t>
      </w:r>
      <w:r w:rsidR="00597AD7" w:rsidRPr="002E677F">
        <w:rPr>
          <w:rFonts w:ascii="Times New Roman" w:hAnsi="Times New Roman" w:cs="Times New Roman"/>
          <w:sz w:val="28"/>
          <w:szCs w:val="28"/>
        </w:rPr>
        <w:t xml:space="preserve"> 2019 року.</w:t>
      </w:r>
    </w:p>
    <w:p w:rsidR="009F3837" w:rsidRDefault="00BB70BD" w:rsidP="005073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2.1</w:t>
      </w:r>
      <w:r w:rsidR="00593DB1" w:rsidRPr="00593DB1">
        <w:rPr>
          <w:rFonts w:ascii="Times New Roman" w:hAnsi="Times New Roman" w:cs="Times New Roman"/>
          <w:sz w:val="28"/>
          <w:szCs w:val="28"/>
        </w:rPr>
        <w:t>.</w:t>
      </w:r>
      <w:r w:rsidR="00220F7F">
        <w:rPr>
          <w:rFonts w:ascii="Times New Roman" w:hAnsi="Times New Roman" w:cs="Times New Roman"/>
          <w:sz w:val="28"/>
          <w:szCs w:val="28"/>
        </w:rPr>
        <w:t xml:space="preserve"> </w:t>
      </w:r>
      <w:r w:rsidR="00597AD7" w:rsidRPr="00597AD7">
        <w:rPr>
          <w:rFonts w:ascii="Times New Roman" w:hAnsi="Times New Roman" w:cs="Times New Roman"/>
          <w:sz w:val="28"/>
          <w:szCs w:val="28"/>
        </w:rPr>
        <w:t>Повідомлення  про оприлюднення детального плану території та Звіту про стратегічну екологічну оцінку опубліковано</w:t>
      </w:r>
      <w:r w:rsidR="009F3837">
        <w:rPr>
          <w:rFonts w:ascii="Times New Roman" w:hAnsi="Times New Roman" w:cs="Times New Roman"/>
          <w:sz w:val="28"/>
          <w:szCs w:val="28"/>
        </w:rPr>
        <w:t xml:space="preserve"> в </w:t>
      </w:r>
      <w:r w:rsidR="009F3837" w:rsidRPr="009F3837">
        <w:rPr>
          <w:rFonts w:ascii="Times New Roman" w:hAnsi="Times New Roman" w:cs="Times New Roman"/>
          <w:sz w:val="28"/>
          <w:szCs w:val="28"/>
        </w:rPr>
        <w:t xml:space="preserve">газетах «Новини Закарпаття» від 19 жовтня 2019р. № 42 </w:t>
      </w:r>
      <w:r w:rsidR="009F3837">
        <w:rPr>
          <w:rFonts w:ascii="Times New Roman" w:hAnsi="Times New Roman" w:cs="Times New Roman"/>
          <w:sz w:val="28"/>
          <w:szCs w:val="28"/>
        </w:rPr>
        <w:t xml:space="preserve"> </w:t>
      </w:r>
      <w:r w:rsidR="009F3837" w:rsidRPr="009F3837">
        <w:rPr>
          <w:rFonts w:ascii="Times New Roman" w:hAnsi="Times New Roman" w:cs="Times New Roman"/>
          <w:sz w:val="28"/>
          <w:szCs w:val="28"/>
        </w:rPr>
        <w:t>та  «Афіша Закарпаття» від 18 жовтня 2019 р. № 40.</w:t>
      </w:r>
    </w:p>
    <w:p w:rsidR="00593DB1" w:rsidRPr="00593DB1" w:rsidRDefault="00CD24E5" w:rsidP="005073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4244BB">
        <w:rPr>
          <w:rFonts w:ascii="Times New Roman" w:hAnsi="Times New Roman" w:cs="Times New Roman"/>
          <w:sz w:val="28"/>
          <w:szCs w:val="28"/>
        </w:rPr>
        <w:t>Пр</w:t>
      </w:r>
      <w:r w:rsidR="00F5287D">
        <w:rPr>
          <w:rFonts w:ascii="Times New Roman" w:hAnsi="Times New Roman" w:cs="Times New Roman"/>
          <w:sz w:val="28"/>
          <w:szCs w:val="28"/>
        </w:rPr>
        <w:t>оект детального плану території та</w:t>
      </w:r>
      <w:r w:rsidR="004244B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Звіт про стратегічну екологічну оцінку, </w:t>
      </w:r>
      <w:r w:rsidR="00DE6D8F">
        <w:rPr>
          <w:rFonts w:ascii="Times New Roman" w:hAnsi="Times New Roman" w:cs="Times New Roman"/>
          <w:sz w:val="28"/>
          <w:szCs w:val="28"/>
        </w:rPr>
        <w:t xml:space="preserve">в роздрукованому вигляді </w:t>
      </w:r>
      <w:r w:rsidR="00593DB1" w:rsidRPr="00593DB1">
        <w:rPr>
          <w:rFonts w:ascii="Times New Roman" w:hAnsi="Times New Roman" w:cs="Times New Roman"/>
          <w:sz w:val="28"/>
          <w:szCs w:val="28"/>
        </w:rPr>
        <w:t xml:space="preserve">надані на розгляд громадськості, </w:t>
      </w:r>
      <w:r w:rsidR="00DE6D8F">
        <w:rPr>
          <w:rFonts w:ascii="Times New Roman" w:hAnsi="Times New Roman" w:cs="Times New Roman"/>
          <w:sz w:val="28"/>
          <w:szCs w:val="28"/>
        </w:rPr>
        <w:t>та знаходились</w:t>
      </w:r>
      <w:r w:rsidR="00593DB1" w:rsidRPr="00593DB1">
        <w:rPr>
          <w:rFonts w:ascii="Times New Roman" w:hAnsi="Times New Roman" w:cs="Times New Roman"/>
          <w:sz w:val="28"/>
          <w:szCs w:val="28"/>
        </w:rPr>
        <w:t xml:space="preserve"> у доступн</w:t>
      </w:r>
      <w:r w:rsidR="00DE6D8F">
        <w:rPr>
          <w:rFonts w:ascii="Times New Roman" w:hAnsi="Times New Roman" w:cs="Times New Roman"/>
          <w:sz w:val="28"/>
          <w:szCs w:val="28"/>
        </w:rPr>
        <w:t>ому</w:t>
      </w:r>
      <w:r w:rsidR="00593DB1" w:rsidRPr="00593DB1">
        <w:rPr>
          <w:rFonts w:ascii="Times New Roman" w:hAnsi="Times New Roman" w:cs="Times New Roman"/>
          <w:sz w:val="28"/>
          <w:szCs w:val="28"/>
        </w:rPr>
        <w:t xml:space="preserve"> для громадськості</w:t>
      </w:r>
      <w:r w:rsidR="00DE6D8F">
        <w:rPr>
          <w:rFonts w:ascii="Times New Roman" w:hAnsi="Times New Roman" w:cs="Times New Roman"/>
          <w:sz w:val="28"/>
          <w:szCs w:val="28"/>
        </w:rPr>
        <w:t xml:space="preserve"> місці</w:t>
      </w:r>
      <w:r w:rsidR="00593DB1" w:rsidRPr="00593DB1">
        <w:rPr>
          <w:rFonts w:ascii="Times New Roman" w:hAnsi="Times New Roman" w:cs="Times New Roman"/>
          <w:sz w:val="28"/>
          <w:szCs w:val="28"/>
        </w:rPr>
        <w:t xml:space="preserve">: </w:t>
      </w:r>
      <w:proofErr w:type="spellStart"/>
      <w:r w:rsidR="009F3837">
        <w:rPr>
          <w:rFonts w:ascii="Times New Roman" w:hAnsi="Times New Roman" w:cs="Times New Roman"/>
          <w:sz w:val="28"/>
          <w:szCs w:val="28"/>
        </w:rPr>
        <w:t>адмінприміщенні</w:t>
      </w:r>
      <w:proofErr w:type="spellEnd"/>
      <w:r w:rsidR="009F3837">
        <w:rPr>
          <w:rFonts w:ascii="Times New Roman" w:hAnsi="Times New Roman" w:cs="Times New Roman"/>
          <w:sz w:val="28"/>
          <w:szCs w:val="28"/>
        </w:rPr>
        <w:t xml:space="preserve"> </w:t>
      </w:r>
      <w:proofErr w:type="spellStart"/>
      <w:r w:rsidR="00B551D8">
        <w:rPr>
          <w:rFonts w:ascii="Times New Roman" w:hAnsi="Times New Roman" w:cs="Times New Roman"/>
          <w:sz w:val="28"/>
          <w:szCs w:val="28"/>
        </w:rPr>
        <w:t>Коритнянської</w:t>
      </w:r>
      <w:proofErr w:type="spellEnd"/>
      <w:r w:rsidR="00B551D8">
        <w:rPr>
          <w:rFonts w:ascii="Times New Roman" w:hAnsi="Times New Roman" w:cs="Times New Roman"/>
          <w:sz w:val="28"/>
          <w:szCs w:val="28"/>
        </w:rPr>
        <w:t xml:space="preserve"> </w:t>
      </w:r>
      <w:r w:rsidR="009F3837">
        <w:rPr>
          <w:rFonts w:ascii="Times New Roman" w:hAnsi="Times New Roman" w:cs="Times New Roman"/>
          <w:sz w:val="28"/>
          <w:szCs w:val="28"/>
        </w:rPr>
        <w:t>сільської ради.</w:t>
      </w:r>
    </w:p>
    <w:p w:rsidR="00593DB1" w:rsidRPr="00593DB1" w:rsidRDefault="00BB70BD" w:rsidP="005073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593DB1" w:rsidRPr="00593DB1">
        <w:rPr>
          <w:rFonts w:ascii="Times New Roman" w:hAnsi="Times New Roman" w:cs="Times New Roman"/>
          <w:sz w:val="28"/>
          <w:szCs w:val="28"/>
        </w:rPr>
        <w:t>.Громадське обговорення</w:t>
      </w:r>
      <w:r w:rsidR="004244B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 </w:t>
      </w:r>
      <w:r w:rsidR="004244BB">
        <w:rPr>
          <w:rFonts w:ascii="Times New Roman" w:hAnsi="Times New Roman" w:cs="Times New Roman"/>
          <w:sz w:val="28"/>
          <w:szCs w:val="28"/>
        </w:rPr>
        <w:t xml:space="preserve">проекту містобудівної документації </w:t>
      </w:r>
      <w:r w:rsidR="00CD24E5" w:rsidRPr="00CD24E5">
        <w:rPr>
          <w:rFonts w:ascii="Times New Roman" w:hAnsi="Times New Roman" w:cs="Times New Roman"/>
          <w:sz w:val="28"/>
          <w:szCs w:val="28"/>
        </w:rPr>
        <w:t xml:space="preserve">Внесення змін до детального плану території «Розміщення сонячної електростанції в селі </w:t>
      </w:r>
      <w:proofErr w:type="spellStart"/>
      <w:r w:rsidR="00CD24E5" w:rsidRPr="00CD24E5">
        <w:rPr>
          <w:rFonts w:ascii="Times New Roman" w:hAnsi="Times New Roman" w:cs="Times New Roman"/>
          <w:sz w:val="28"/>
          <w:szCs w:val="28"/>
        </w:rPr>
        <w:t>Коритняни</w:t>
      </w:r>
      <w:proofErr w:type="spellEnd"/>
      <w:r w:rsidR="00CD24E5" w:rsidRPr="00CD24E5">
        <w:rPr>
          <w:rFonts w:ascii="Times New Roman" w:hAnsi="Times New Roman" w:cs="Times New Roman"/>
          <w:sz w:val="28"/>
          <w:szCs w:val="28"/>
        </w:rPr>
        <w:t xml:space="preserve">,  урочище «За радіоцентром», Ужгородського району, Закарпатської </w:t>
      </w:r>
      <w:r w:rsidR="00CD24E5" w:rsidRPr="00CD24E5">
        <w:rPr>
          <w:rFonts w:ascii="Times New Roman" w:hAnsi="Times New Roman" w:cs="Times New Roman"/>
          <w:sz w:val="28"/>
          <w:szCs w:val="28"/>
        </w:rPr>
        <w:lastRenderedPageBreak/>
        <w:t xml:space="preserve">області» </w:t>
      </w:r>
      <w:r w:rsidR="004244BB" w:rsidRPr="00363CC5">
        <w:rPr>
          <w:rFonts w:ascii="Times New Roman" w:hAnsi="Times New Roman" w:cs="Times New Roman"/>
          <w:sz w:val="28"/>
          <w:szCs w:val="28"/>
        </w:rPr>
        <w:t xml:space="preserve">та Звіту </w:t>
      </w:r>
      <w:r w:rsidR="00593DB1" w:rsidRPr="00363CC5">
        <w:rPr>
          <w:rFonts w:ascii="Times New Roman" w:hAnsi="Times New Roman" w:cs="Times New Roman"/>
          <w:sz w:val="28"/>
          <w:szCs w:val="28"/>
        </w:rPr>
        <w:t>із с</w:t>
      </w:r>
      <w:r w:rsidR="0044640B" w:rsidRPr="00363CC5">
        <w:rPr>
          <w:rFonts w:ascii="Times New Roman" w:hAnsi="Times New Roman" w:cs="Times New Roman"/>
          <w:sz w:val="28"/>
          <w:szCs w:val="28"/>
        </w:rPr>
        <w:t xml:space="preserve">тратегічної екологічної оцінки </w:t>
      </w:r>
      <w:r w:rsidR="00D52271">
        <w:rPr>
          <w:rFonts w:ascii="Times New Roman" w:hAnsi="Times New Roman" w:cs="Times New Roman"/>
          <w:sz w:val="28"/>
          <w:szCs w:val="28"/>
        </w:rPr>
        <w:t xml:space="preserve">розпочато </w:t>
      </w:r>
      <w:r w:rsidR="00CD24E5">
        <w:rPr>
          <w:rFonts w:ascii="Times New Roman" w:hAnsi="Times New Roman" w:cs="Times New Roman"/>
          <w:sz w:val="28"/>
          <w:szCs w:val="28"/>
        </w:rPr>
        <w:t xml:space="preserve">17 жовтня </w:t>
      </w:r>
      <w:r w:rsidR="003C26B7" w:rsidRPr="008B2F21">
        <w:rPr>
          <w:rFonts w:ascii="Times New Roman" w:hAnsi="Times New Roman" w:cs="Times New Roman"/>
          <w:sz w:val="28"/>
          <w:szCs w:val="28"/>
        </w:rPr>
        <w:t>2019 року та заверше</w:t>
      </w:r>
      <w:r w:rsidR="005C5D5E" w:rsidRPr="008B2F21">
        <w:rPr>
          <w:rFonts w:ascii="Times New Roman" w:hAnsi="Times New Roman" w:cs="Times New Roman"/>
          <w:sz w:val="28"/>
          <w:szCs w:val="28"/>
        </w:rPr>
        <w:t xml:space="preserve">но </w:t>
      </w:r>
      <w:r w:rsidR="00CD24E5">
        <w:rPr>
          <w:rFonts w:ascii="Times New Roman" w:hAnsi="Times New Roman" w:cs="Times New Roman"/>
          <w:sz w:val="28"/>
          <w:szCs w:val="28"/>
        </w:rPr>
        <w:t>19 листопада</w:t>
      </w:r>
      <w:r w:rsidR="006962DC" w:rsidRPr="008B2F21">
        <w:rPr>
          <w:rFonts w:ascii="Times New Roman" w:hAnsi="Times New Roman" w:cs="Times New Roman"/>
          <w:sz w:val="28"/>
          <w:szCs w:val="28"/>
        </w:rPr>
        <w:t xml:space="preserve">  2019</w:t>
      </w:r>
      <w:r w:rsidR="00593DB1" w:rsidRPr="008B2F21">
        <w:rPr>
          <w:rFonts w:ascii="Times New Roman" w:hAnsi="Times New Roman" w:cs="Times New Roman"/>
          <w:sz w:val="28"/>
          <w:szCs w:val="28"/>
        </w:rPr>
        <w:t xml:space="preserve"> року.</w:t>
      </w:r>
      <w:r w:rsidR="006754E6">
        <w:rPr>
          <w:rFonts w:ascii="Times New Roman" w:hAnsi="Times New Roman" w:cs="Times New Roman"/>
          <w:sz w:val="28"/>
          <w:szCs w:val="28"/>
        </w:rPr>
        <w:t xml:space="preserve">  </w:t>
      </w:r>
    </w:p>
    <w:p w:rsidR="005C4831" w:rsidRDefault="00593DB1" w:rsidP="005073B3">
      <w:pPr>
        <w:spacing w:after="0" w:line="240" w:lineRule="auto"/>
        <w:ind w:firstLine="709"/>
        <w:jc w:val="both"/>
        <w:rPr>
          <w:rFonts w:ascii="Times New Roman" w:hAnsi="Times New Roman" w:cs="Times New Roman"/>
          <w:sz w:val="28"/>
          <w:szCs w:val="28"/>
        </w:rPr>
      </w:pPr>
      <w:r w:rsidRPr="00593DB1">
        <w:rPr>
          <w:rFonts w:ascii="Times New Roman" w:hAnsi="Times New Roman" w:cs="Times New Roman"/>
          <w:sz w:val="28"/>
          <w:szCs w:val="28"/>
        </w:rPr>
        <w:t>5</w:t>
      </w:r>
      <w:r w:rsidRPr="00B80A29">
        <w:rPr>
          <w:rFonts w:ascii="Times New Roman" w:hAnsi="Times New Roman" w:cs="Times New Roman"/>
          <w:sz w:val="28"/>
          <w:szCs w:val="28"/>
        </w:rPr>
        <w:t xml:space="preserve">. </w:t>
      </w:r>
      <w:r w:rsidR="00B80A29" w:rsidRPr="00B80A29">
        <w:rPr>
          <w:rFonts w:ascii="Times New Roman" w:hAnsi="Times New Roman" w:cs="Times New Roman"/>
          <w:sz w:val="28"/>
          <w:szCs w:val="28"/>
        </w:rPr>
        <w:t xml:space="preserve"> </w:t>
      </w:r>
      <w:r w:rsidR="001D0F5B">
        <w:rPr>
          <w:rFonts w:ascii="Times New Roman" w:hAnsi="Times New Roman" w:cs="Times New Roman"/>
          <w:sz w:val="28"/>
          <w:szCs w:val="28"/>
        </w:rPr>
        <w:t>20 листопада</w:t>
      </w:r>
      <w:r w:rsidR="00425FAB" w:rsidRPr="00B80A29">
        <w:rPr>
          <w:rFonts w:ascii="Times New Roman" w:hAnsi="Times New Roman" w:cs="Times New Roman"/>
          <w:sz w:val="28"/>
          <w:szCs w:val="28"/>
        </w:rPr>
        <w:t xml:space="preserve"> 2019 року </w:t>
      </w:r>
      <w:r w:rsidR="00332279" w:rsidRPr="00B80A29">
        <w:rPr>
          <w:rFonts w:ascii="Times New Roman" w:hAnsi="Times New Roman" w:cs="Times New Roman"/>
          <w:sz w:val="28"/>
          <w:szCs w:val="28"/>
        </w:rPr>
        <w:t>о</w:t>
      </w:r>
      <w:r w:rsidR="00D76462" w:rsidRPr="00B80A29">
        <w:rPr>
          <w:rFonts w:ascii="Times New Roman" w:hAnsi="Times New Roman" w:cs="Times New Roman"/>
          <w:sz w:val="28"/>
          <w:szCs w:val="28"/>
        </w:rPr>
        <w:t xml:space="preserve"> 10</w:t>
      </w:r>
      <w:r w:rsidR="006962DC" w:rsidRPr="00B80A29">
        <w:rPr>
          <w:rFonts w:ascii="Times New Roman" w:hAnsi="Times New Roman" w:cs="Times New Roman"/>
          <w:sz w:val="28"/>
          <w:szCs w:val="28"/>
        </w:rPr>
        <w:t xml:space="preserve">:00 годині </w:t>
      </w:r>
      <w:r w:rsidR="00425FAB" w:rsidRPr="00B80A29">
        <w:rPr>
          <w:rFonts w:ascii="Times New Roman" w:hAnsi="Times New Roman" w:cs="Times New Roman"/>
          <w:sz w:val="28"/>
          <w:szCs w:val="28"/>
        </w:rPr>
        <w:t xml:space="preserve"> </w:t>
      </w:r>
      <w:r w:rsidR="00D76462" w:rsidRPr="00B80A29">
        <w:rPr>
          <w:rFonts w:ascii="Times New Roman" w:hAnsi="Times New Roman" w:cs="Times New Roman"/>
          <w:sz w:val="28"/>
          <w:szCs w:val="28"/>
        </w:rPr>
        <w:t xml:space="preserve">у приміщенні </w:t>
      </w:r>
      <w:r w:rsidR="00872362" w:rsidRPr="00B80A29">
        <w:rPr>
          <w:rFonts w:ascii="Times New Roman" w:hAnsi="Times New Roman" w:cs="Times New Roman"/>
          <w:sz w:val="28"/>
          <w:szCs w:val="28"/>
        </w:rPr>
        <w:t xml:space="preserve"> </w:t>
      </w:r>
      <w:proofErr w:type="spellStart"/>
      <w:r w:rsidR="001D0F5B">
        <w:rPr>
          <w:rFonts w:ascii="Times New Roman" w:hAnsi="Times New Roman" w:cs="Times New Roman"/>
          <w:sz w:val="28"/>
          <w:szCs w:val="28"/>
        </w:rPr>
        <w:t>Коритнянської</w:t>
      </w:r>
      <w:proofErr w:type="spellEnd"/>
      <w:r w:rsidR="00B80A29">
        <w:rPr>
          <w:rFonts w:ascii="Times New Roman" w:hAnsi="Times New Roman" w:cs="Times New Roman"/>
          <w:sz w:val="28"/>
          <w:szCs w:val="28"/>
        </w:rPr>
        <w:t xml:space="preserve"> </w:t>
      </w:r>
      <w:r w:rsidR="00D76462">
        <w:rPr>
          <w:rFonts w:ascii="Times New Roman" w:hAnsi="Times New Roman" w:cs="Times New Roman"/>
          <w:sz w:val="28"/>
          <w:szCs w:val="28"/>
        </w:rPr>
        <w:t>сільської ради</w:t>
      </w:r>
      <w:r w:rsidR="00872362">
        <w:rPr>
          <w:rFonts w:ascii="Times New Roman" w:hAnsi="Times New Roman" w:cs="Times New Roman"/>
          <w:sz w:val="28"/>
          <w:szCs w:val="28"/>
        </w:rPr>
        <w:t xml:space="preserve"> </w:t>
      </w:r>
      <w:r w:rsidR="00004A80">
        <w:rPr>
          <w:rFonts w:ascii="Times New Roman" w:hAnsi="Times New Roman" w:cs="Times New Roman"/>
          <w:sz w:val="28"/>
          <w:szCs w:val="28"/>
        </w:rPr>
        <w:t xml:space="preserve">проведені </w:t>
      </w:r>
      <w:r w:rsidRPr="00593DB1">
        <w:rPr>
          <w:rFonts w:ascii="Times New Roman" w:hAnsi="Times New Roman" w:cs="Times New Roman"/>
          <w:sz w:val="28"/>
          <w:szCs w:val="28"/>
        </w:rPr>
        <w:t>громадсь</w:t>
      </w:r>
      <w:r w:rsidR="00004A80">
        <w:rPr>
          <w:rFonts w:ascii="Times New Roman" w:hAnsi="Times New Roman" w:cs="Times New Roman"/>
          <w:sz w:val="28"/>
          <w:szCs w:val="28"/>
        </w:rPr>
        <w:t xml:space="preserve">кі слухання </w:t>
      </w:r>
      <w:r w:rsidR="0036199F">
        <w:rPr>
          <w:rFonts w:ascii="Times New Roman" w:hAnsi="Times New Roman" w:cs="Times New Roman"/>
          <w:sz w:val="28"/>
          <w:szCs w:val="28"/>
        </w:rPr>
        <w:t xml:space="preserve">з презентацією та експонуванням </w:t>
      </w:r>
      <w:r w:rsidR="00004A80">
        <w:rPr>
          <w:rFonts w:ascii="Times New Roman" w:hAnsi="Times New Roman" w:cs="Times New Roman"/>
          <w:sz w:val="28"/>
          <w:szCs w:val="28"/>
        </w:rPr>
        <w:t>проект</w:t>
      </w:r>
      <w:r w:rsidR="00425FAB">
        <w:rPr>
          <w:rFonts w:ascii="Times New Roman" w:hAnsi="Times New Roman" w:cs="Times New Roman"/>
          <w:sz w:val="28"/>
          <w:szCs w:val="28"/>
        </w:rPr>
        <w:t>у детального плану території</w:t>
      </w:r>
      <w:r w:rsidR="006962DC">
        <w:rPr>
          <w:rFonts w:ascii="Times New Roman" w:hAnsi="Times New Roman" w:cs="Times New Roman"/>
          <w:sz w:val="28"/>
          <w:szCs w:val="28"/>
        </w:rPr>
        <w:t xml:space="preserve">. </w:t>
      </w:r>
      <w:r w:rsidRPr="00593DB1">
        <w:rPr>
          <w:rFonts w:ascii="Times New Roman" w:hAnsi="Times New Roman" w:cs="Times New Roman"/>
          <w:sz w:val="28"/>
          <w:szCs w:val="28"/>
        </w:rPr>
        <w:t xml:space="preserve"> </w:t>
      </w:r>
    </w:p>
    <w:p w:rsidR="00004A80" w:rsidRDefault="00593DB1" w:rsidP="005073B3">
      <w:pPr>
        <w:spacing w:line="240" w:lineRule="auto"/>
        <w:ind w:firstLine="708"/>
        <w:jc w:val="both"/>
        <w:rPr>
          <w:rFonts w:ascii="Times New Roman" w:hAnsi="Times New Roman" w:cs="Times New Roman"/>
          <w:sz w:val="28"/>
          <w:szCs w:val="28"/>
        </w:rPr>
      </w:pPr>
      <w:r w:rsidRPr="00593DB1">
        <w:rPr>
          <w:rFonts w:ascii="Times New Roman" w:hAnsi="Times New Roman" w:cs="Times New Roman"/>
          <w:sz w:val="28"/>
          <w:szCs w:val="28"/>
        </w:rPr>
        <w:t xml:space="preserve">Про час </w:t>
      </w:r>
      <w:r w:rsidR="00004A80">
        <w:rPr>
          <w:rFonts w:ascii="Times New Roman" w:hAnsi="Times New Roman" w:cs="Times New Roman"/>
          <w:sz w:val="28"/>
          <w:szCs w:val="28"/>
        </w:rPr>
        <w:t xml:space="preserve">та дату </w:t>
      </w:r>
      <w:r w:rsidRPr="00593DB1">
        <w:rPr>
          <w:rFonts w:ascii="Times New Roman" w:hAnsi="Times New Roman" w:cs="Times New Roman"/>
          <w:sz w:val="28"/>
          <w:szCs w:val="28"/>
        </w:rPr>
        <w:t xml:space="preserve">проведення громадських </w:t>
      </w:r>
      <w:r w:rsidR="00004A80">
        <w:rPr>
          <w:rFonts w:ascii="Times New Roman" w:hAnsi="Times New Roman" w:cs="Times New Roman"/>
          <w:sz w:val="28"/>
          <w:szCs w:val="28"/>
        </w:rPr>
        <w:t>слухань</w:t>
      </w:r>
      <w:r w:rsidR="00332279">
        <w:rPr>
          <w:rFonts w:ascii="Times New Roman" w:hAnsi="Times New Roman" w:cs="Times New Roman"/>
          <w:sz w:val="28"/>
          <w:szCs w:val="28"/>
        </w:rPr>
        <w:t xml:space="preserve"> </w:t>
      </w:r>
      <w:r w:rsidRPr="00593DB1">
        <w:rPr>
          <w:rFonts w:ascii="Times New Roman" w:hAnsi="Times New Roman" w:cs="Times New Roman"/>
          <w:sz w:val="28"/>
          <w:szCs w:val="28"/>
        </w:rPr>
        <w:t>бул</w:t>
      </w:r>
      <w:r w:rsidR="00DE6D8F">
        <w:rPr>
          <w:rFonts w:ascii="Times New Roman" w:hAnsi="Times New Roman" w:cs="Times New Roman"/>
          <w:sz w:val="28"/>
          <w:szCs w:val="28"/>
        </w:rPr>
        <w:t>о зазначено</w:t>
      </w:r>
      <w:r w:rsidRPr="00593DB1">
        <w:rPr>
          <w:rFonts w:ascii="Times New Roman" w:hAnsi="Times New Roman" w:cs="Times New Roman"/>
          <w:sz w:val="28"/>
          <w:szCs w:val="28"/>
        </w:rPr>
        <w:t xml:space="preserve"> </w:t>
      </w:r>
      <w:r w:rsidR="00004A80">
        <w:rPr>
          <w:rFonts w:ascii="Times New Roman" w:hAnsi="Times New Roman" w:cs="Times New Roman"/>
          <w:sz w:val="28"/>
          <w:szCs w:val="28"/>
        </w:rPr>
        <w:t xml:space="preserve">у повідомленні про оприлюднення документа державного </w:t>
      </w:r>
      <w:r w:rsidR="000E3D26">
        <w:rPr>
          <w:rFonts w:ascii="Times New Roman" w:hAnsi="Times New Roman" w:cs="Times New Roman"/>
          <w:sz w:val="28"/>
          <w:szCs w:val="28"/>
        </w:rPr>
        <w:t>планування та З</w:t>
      </w:r>
      <w:r w:rsidR="00004A80">
        <w:rPr>
          <w:rFonts w:ascii="Times New Roman" w:hAnsi="Times New Roman" w:cs="Times New Roman"/>
          <w:sz w:val="28"/>
          <w:szCs w:val="28"/>
        </w:rPr>
        <w:t>віту про стратегічну екологічну оц</w:t>
      </w:r>
      <w:r w:rsidR="000E3D26">
        <w:rPr>
          <w:rFonts w:ascii="Times New Roman" w:hAnsi="Times New Roman" w:cs="Times New Roman"/>
          <w:sz w:val="28"/>
          <w:szCs w:val="28"/>
        </w:rPr>
        <w:t xml:space="preserve">інку </w:t>
      </w:r>
      <w:r w:rsidR="00DE6D8F">
        <w:rPr>
          <w:rFonts w:ascii="Times New Roman" w:hAnsi="Times New Roman" w:cs="Times New Roman"/>
          <w:sz w:val="28"/>
          <w:szCs w:val="28"/>
        </w:rPr>
        <w:t xml:space="preserve">у публікаціях </w:t>
      </w:r>
      <w:proofErr w:type="spellStart"/>
      <w:r w:rsidR="0095091F">
        <w:rPr>
          <w:rFonts w:ascii="Times New Roman" w:hAnsi="Times New Roman" w:cs="Times New Roman"/>
          <w:sz w:val="28"/>
          <w:szCs w:val="28"/>
        </w:rPr>
        <w:t>розміщенн</w:t>
      </w:r>
      <w:r w:rsidR="00DE6D8F">
        <w:rPr>
          <w:rFonts w:ascii="Times New Roman" w:hAnsi="Times New Roman" w:cs="Times New Roman"/>
          <w:sz w:val="28"/>
          <w:szCs w:val="28"/>
        </w:rPr>
        <w:t>их</w:t>
      </w:r>
      <w:proofErr w:type="spellEnd"/>
      <w:r w:rsidR="0095091F" w:rsidRPr="005641E8">
        <w:rPr>
          <w:rFonts w:ascii="Times New Roman" w:hAnsi="Times New Roman" w:cs="Times New Roman"/>
          <w:sz w:val="28"/>
          <w:szCs w:val="28"/>
        </w:rPr>
        <w:t xml:space="preserve"> в </w:t>
      </w:r>
      <w:r w:rsidR="009F07CD" w:rsidRPr="009F07CD">
        <w:rPr>
          <w:rFonts w:ascii="Times New Roman" w:hAnsi="Times New Roman" w:cs="Times New Roman"/>
          <w:sz w:val="28"/>
          <w:szCs w:val="28"/>
        </w:rPr>
        <w:t>газет</w:t>
      </w:r>
      <w:r w:rsidR="009F07CD">
        <w:rPr>
          <w:rFonts w:ascii="Times New Roman" w:hAnsi="Times New Roman" w:cs="Times New Roman"/>
          <w:sz w:val="28"/>
          <w:szCs w:val="28"/>
        </w:rPr>
        <w:t>ах</w:t>
      </w:r>
      <w:r w:rsidR="009F07CD" w:rsidRPr="009F07CD">
        <w:rPr>
          <w:rFonts w:ascii="Times New Roman" w:hAnsi="Times New Roman" w:cs="Times New Roman"/>
          <w:sz w:val="28"/>
          <w:szCs w:val="28"/>
        </w:rPr>
        <w:t xml:space="preserve"> </w:t>
      </w:r>
      <w:r w:rsidR="006A4D47" w:rsidRPr="006A4D47">
        <w:rPr>
          <w:rFonts w:ascii="Times New Roman" w:hAnsi="Times New Roman" w:cs="Times New Roman"/>
          <w:sz w:val="28"/>
          <w:szCs w:val="28"/>
        </w:rPr>
        <w:t>«Новини Закарпаття» від 19 жовтня 2019р. № 42  та  «Афіша Закарпаття» від 18 жовтня 2019 р. № 40.</w:t>
      </w:r>
    </w:p>
    <w:p w:rsidR="00593DB1" w:rsidRPr="00593DB1" w:rsidRDefault="00593DB1" w:rsidP="005073B3">
      <w:pPr>
        <w:spacing w:line="240" w:lineRule="auto"/>
        <w:ind w:firstLine="708"/>
        <w:jc w:val="both"/>
        <w:rPr>
          <w:rFonts w:ascii="Times New Roman" w:hAnsi="Times New Roman" w:cs="Times New Roman"/>
          <w:sz w:val="28"/>
          <w:szCs w:val="28"/>
        </w:rPr>
      </w:pPr>
      <w:r w:rsidRPr="00593DB1">
        <w:rPr>
          <w:rFonts w:ascii="Times New Roman" w:hAnsi="Times New Roman" w:cs="Times New Roman"/>
          <w:sz w:val="28"/>
          <w:szCs w:val="28"/>
        </w:rPr>
        <w:t>Уч</w:t>
      </w:r>
      <w:r w:rsidR="00B573D9">
        <w:rPr>
          <w:rFonts w:ascii="Times New Roman" w:hAnsi="Times New Roman" w:cs="Times New Roman"/>
          <w:sz w:val="28"/>
          <w:szCs w:val="28"/>
        </w:rPr>
        <w:t xml:space="preserve">асників громадського слухання </w:t>
      </w:r>
      <w:r w:rsidRPr="00593DB1">
        <w:rPr>
          <w:rFonts w:ascii="Times New Roman" w:hAnsi="Times New Roman" w:cs="Times New Roman"/>
          <w:sz w:val="28"/>
          <w:szCs w:val="28"/>
        </w:rPr>
        <w:t xml:space="preserve"> ознайомили із основними кресленнями території</w:t>
      </w:r>
      <w:r w:rsidR="00DE6D8F">
        <w:rPr>
          <w:rFonts w:ascii="Times New Roman" w:hAnsi="Times New Roman" w:cs="Times New Roman"/>
          <w:sz w:val="28"/>
          <w:szCs w:val="28"/>
        </w:rPr>
        <w:t>, охопленого</w:t>
      </w:r>
      <w:r w:rsidRPr="00593DB1">
        <w:rPr>
          <w:rFonts w:ascii="Times New Roman" w:hAnsi="Times New Roman" w:cs="Times New Roman"/>
          <w:sz w:val="28"/>
          <w:szCs w:val="28"/>
        </w:rPr>
        <w:t xml:space="preserve"> розроблен</w:t>
      </w:r>
      <w:r w:rsidR="00DE6D8F">
        <w:rPr>
          <w:rFonts w:ascii="Times New Roman" w:hAnsi="Times New Roman" w:cs="Times New Roman"/>
          <w:sz w:val="28"/>
          <w:szCs w:val="28"/>
        </w:rPr>
        <w:t>им</w:t>
      </w:r>
      <w:r w:rsidRPr="00593DB1">
        <w:rPr>
          <w:rFonts w:ascii="Times New Roman" w:hAnsi="Times New Roman" w:cs="Times New Roman"/>
          <w:sz w:val="28"/>
          <w:szCs w:val="28"/>
        </w:rPr>
        <w:t xml:space="preserve"> про</w:t>
      </w:r>
      <w:r w:rsidR="00004A80">
        <w:rPr>
          <w:rFonts w:ascii="Times New Roman" w:hAnsi="Times New Roman" w:cs="Times New Roman"/>
          <w:sz w:val="28"/>
          <w:szCs w:val="28"/>
        </w:rPr>
        <w:t>ект</w:t>
      </w:r>
      <w:r w:rsidR="00DE6D8F">
        <w:rPr>
          <w:rFonts w:ascii="Times New Roman" w:hAnsi="Times New Roman" w:cs="Times New Roman"/>
          <w:sz w:val="28"/>
          <w:szCs w:val="28"/>
        </w:rPr>
        <w:t>ом</w:t>
      </w:r>
      <w:r w:rsidR="00004A80">
        <w:rPr>
          <w:rFonts w:ascii="Times New Roman" w:hAnsi="Times New Roman" w:cs="Times New Roman"/>
          <w:sz w:val="28"/>
          <w:szCs w:val="28"/>
        </w:rPr>
        <w:t xml:space="preserve"> Детального плану, </w:t>
      </w:r>
      <w:r w:rsidR="00DE6D8F">
        <w:rPr>
          <w:rFonts w:ascii="Times New Roman" w:hAnsi="Times New Roman" w:cs="Times New Roman"/>
          <w:sz w:val="28"/>
          <w:szCs w:val="28"/>
        </w:rPr>
        <w:t>та</w:t>
      </w:r>
      <w:r w:rsidRPr="00593DB1">
        <w:rPr>
          <w:rFonts w:ascii="Times New Roman" w:hAnsi="Times New Roman" w:cs="Times New Roman"/>
          <w:sz w:val="28"/>
          <w:szCs w:val="28"/>
        </w:rPr>
        <w:t xml:space="preserve"> з техніко-економічними показниками,</w:t>
      </w:r>
      <w:r w:rsidR="00DE6D8F">
        <w:rPr>
          <w:rFonts w:ascii="Times New Roman" w:hAnsi="Times New Roman" w:cs="Times New Roman"/>
          <w:sz w:val="28"/>
          <w:szCs w:val="28"/>
        </w:rPr>
        <w:t xml:space="preserve"> і</w:t>
      </w:r>
      <w:r w:rsidRPr="00593DB1">
        <w:rPr>
          <w:rFonts w:ascii="Times New Roman" w:hAnsi="Times New Roman" w:cs="Times New Roman"/>
          <w:sz w:val="28"/>
          <w:szCs w:val="28"/>
        </w:rPr>
        <w:t xml:space="preserve"> з прогнозованими правовими, економічними та екологічними наслідками.</w:t>
      </w:r>
    </w:p>
    <w:p w:rsidR="00004A80" w:rsidRDefault="00B573D9" w:rsidP="005073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ході громадського слухання</w:t>
      </w:r>
      <w:r w:rsidR="00A3371F" w:rsidRPr="00A3371F">
        <w:rPr>
          <w:rFonts w:ascii="Times New Roman" w:hAnsi="Times New Roman" w:cs="Times New Roman"/>
          <w:sz w:val="28"/>
          <w:szCs w:val="28"/>
        </w:rPr>
        <w:t xml:space="preserve"> було доведено до громадськості вимоги Закону України «Про стратегічну екологічну оцінк</w:t>
      </w:r>
      <w:r w:rsidR="007A1108">
        <w:rPr>
          <w:rFonts w:ascii="Times New Roman" w:hAnsi="Times New Roman" w:cs="Times New Roman"/>
          <w:sz w:val="28"/>
          <w:szCs w:val="28"/>
        </w:rPr>
        <w:t>у» щодо необхідності врахування зауважень та пропозицій</w:t>
      </w:r>
      <w:r w:rsidR="00593DB1" w:rsidRPr="00593DB1">
        <w:rPr>
          <w:rFonts w:ascii="Times New Roman" w:hAnsi="Times New Roman" w:cs="Times New Roman"/>
          <w:sz w:val="28"/>
          <w:szCs w:val="28"/>
        </w:rPr>
        <w:t xml:space="preserve"> громадян до визначених обсягів стратегічної екологічної </w:t>
      </w:r>
      <w:r w:rsidR="006962DC">
        <w:rPr>
          <w:rFonts w:ascii="Times New Roman" w:hAnsi="Times New Roman" w:cs="Times New Roman"/>
          <w:sz w:val="28"/>
          <w:szCs w:val="28"/>
        </w:rPr>
        <w:t>оцінки до проекту Детального плану території.</w:t>
      </w:r>
      <w:r w:rsidR="00593DB1" w:rsidRPr="00593DB1">
        <w:rPr>
          <w:rFonts w:ascii="Times New Roman" w:hAnsi="Times New Roman" w:cs="Times New Roman"/>
          <w:sz w:val="28"/>
          <w:szCs w:val="28"/>
        </w:rPr>
        <w:t xml:space="preserve"> </w:t>
      </w:r>
    </w:p>
    <w:p w:rsidR="00593DB1" w:rsidRPr="00593DB1" w:rsidRDefault="00F7020C" w:rsidP="005073B3">
      <w:pPr>
        <w:spacing w:line="240" w:lineRule="auto"/>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w:t>
      </w:r>
      <w:r w:rsidR="00E60173" w:rsidRPr="00E60173">
        <w:rPr>
          <w:rFonts w:ascii="Times New Roman" w:hAnsi="Times New Roman" w:cs="Times New Roman"/>
          <w:sz w:val="28"/>
          <w:szCs w:val="28"/>
        </w:rPr>
        <w:t xml:space="preserve">з </w:t>
      </w:r>
      <w:r w:rsidR="0045625A">
        <w:rPr>
          <w:rFonts w:ascii="Times New Roman" w:hAnsi="Times New Roman" w:cs="Times New Roman"/>
          <w:sz w:val="28"/>
          <w:szCs w:val="28"/>
        </w:rPr>
        <w:t>18 жовтня 2019 року по 19 листопада</w:t>
      </w:r>
      <w:r w:rsidRPr="00E60173">
        <w:rPr>
          <w:rFonts w:ascii="Times New Roman" w:hAnsi="Times New Roman" w:cs="Times New Roman"/>
          <w:sz w:val="28"/>
          <w:szCs w:val="28"/>
        </w:rPr>
        <w:t xml:space="preserve"> 201</w:t>
      </w:r>
      <w:r w:rsidR="00E60173" w:rsidRPr="00E60173">
        <w:rPr>
          <w:rFonts w:ascii="Times New Roman" w:hAnsi="Times New Roman" w:cs="Times New Roman"/>
          <w:sz w:val="28"/>
          <w:szCs w:val="28"/>
        </w:rPr>
        <w:t xml:space="preserve">9 року включно до </w:t>
      </w:r>
      <w:proofErr w:type="spellStart"/>
      <w:r w:rsidR="0045625A">
        <w:rPr>
          <w:rFonts w:ascii="Times New Roman" w:hAnsi="Times New Roman" w:cs="Times New Roman"/>
          <w:sz w:val="28"/>
          <w:szCs w:val="28"/>
        </w:rPr>
        <w:t>Коритнянської</w:t>
      </w:r>
      <w:proofErr w:type="spellEnd"/>
      <w:r w:rsidR="0045625A">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 xml:space="preserve">надійшло </w:t>
      </w:r>
      <w:r w:rsidR="00B551D8">
        <w:rPr>
          <w:rFonts w:ascii="Times New Roman" w:hAnsi="Times New Roman" w:cs="Times New Roman"/>
          <w:sz w:val="28"/>
          <w:szCs w:val="28"/>
        </w:rPr>
        <w:t>колективне</w:t>
      </w:r>
      <w:r w:rsidR="0045625A">
        <w:rPr>
          <w:rFonts w:ascii="Times New Roman" w:hAnsi="Times New Roman" w:cs="Times New Roman"/>
          <w:sz w:val="28"/>
          <w:szCs w:val="28"/>
        </w:rPr>
        <w:t xml:space="preserve"> </w:t>
      </w:r>
      <w:r w:rsidRPr="00593DB1">
        <w:rPr>
          <w:rFonts w:ascii="Times New Roman" w:hAnsi="Times New Roman" w:cs="Times New Roman"/>
          <w:sz w:val="28"/>
          <w:szCs w:val="28"/>
        </w:rPr>
        <w:t xml:space="preserve">звернення від </w:t>
      </w:r>
      <w:r w:rsidR="0045625A">
        <w:rPr>
          <w:rFonts w:ascii="Times New Roman" w:hAnsi="Times New Roman" w:cs="Times New Roman"/>
          <w:sz w:val="28"/>
          <w:szCs w:val="28"/>
        </w:rPr>
        <w:t>мешканців</w:t>
      </w:r>
      <w:r w:rsidRPr="00593DB1">
        <w:rPr>
          <w:rFonts w:ascii="Times New Roman" w:hAnsi="Times New Roman" w:cs="Times New Roman"/>
          <w:sz w:val="28"/>
          <w:szCs w:val="28"/>
        </w:rPr>
        <w:t xml:space="preserve"> до проекту </w:t>
      </w:r>
      <w:r w:rsidR="00B551D8">
        <w:rPr>
          <w:rFonts w:ascii="Times New Roman" w:hAnsi="Times New Roman" w:cs="Times New Roman"/>
          <w:sz w:val="28"/>
          <w:szCs w:val="28"/>
        </w:rPr>
        <w:t xml:space="preserve">внесення змін до </w:t>
      </w:r>
      <w:r w:rsidRPr="00593DB1">
        <w:rPr>
          <w:rFonts w:ascii="Times New Roman" w:hAnsi="Times New Roman" w:cs="Times New Roman"/>
          <w:sz w:val="28"/>
          <w:szCs w:val="28"/>
        </w:rPr>
        <w:t>Детального пл</w:t>
      </w:r>
      <w:r w:rsidR="0045625A">
        <w:rPr>
          <w:rFonts w:ascii="Times New Roman" w:hAnsi="Times New Roman" w:cs="Times New Roman"/>
          <w:sz w:val="28"/>
          <w:szCs w:val="28"/>
        </w:rPr>
        <w:t>ану території, на яке було надана відповідь.</w:t>
      </w:r>
    </w:p>
    <w:p w:rsidR="00510D04" w:rsidRDefault="00BC0A38" w:rsidP="0050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ДОВІДКА ПРО ГРОМАДСЬКЕ ОБГОВОРЕННЯ</w:t>
      </w:r>
    </w:p>
    <w:p w:rsidR="00510D04" w:rsidRPr="00510D04" w:rsidRDefault="00510D04" w:rsidP="005073B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Таблиця 1</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1351"/>
        <w:gridCol w:w="1984"/>
        <w:gridCol w:w="2835"/>
        <w:gridCol w:w="1701"/>
        <w:gridCol w:w="2120"/>
      </w:tblGrid>
      <w:tr w:rsidR="001D3C31" w:rsidTr="00B551D8">
        <w:trPr>
          <w:trHeight w:val="1113"/>
        </w:trPr>
        <w:tc>
          <w:tcPr>
            <w:tcW w:w="493" w:type="dxa"/>
          </w:tcPr>
          <w:p w:rsidR="00CA1820" w:rsidRPr="0063455D" w:rsidRDefault="00CA1820" w:rsidP="005073B3">
            <w:pPr>
              <w:spacing w:line="240" w:lineRule="auto"/>
              <w:ind w:left="157"/>
              <w:jc w:val="both"/>
              <w:rPr>
                <w:rFonts w:ascii="Times New Roman" w:hAnsi="Times New Roman" w:cs="Times New Roman"/>
                <w:sz w:val="28"/>
                <w:szCs w:val="28"/>
              </w:rPr>
            </w:pPr>
          </w:p>
          <w:p w:rsidR="00CA1820" w:rsidRDefault="00D93890" w:rsidP="005073B3">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p w:rsidR="009D05E1" w:rsidRPr="009D05E1" w:rsidRDefault="009D05E1" w:rsidP="005073B3">
            <w:pPr>
              <w:spacing w:line="240" w:lineRule="auto"/>
              <w:jc w:val="both"/>
              <w:rPr>
                <w:rFonts w:ascii="Times New Roman" w:hAnsi="Times New Roman" w:cs="Times New Roman"/>
                <w:sz w:val="24"/>
                <w:szCs w:val="24"/>
              </w:rPr>
            </w:pPr>
            <w:r w:rsidRPr="009D05E1">
              <w:rPr>
                <w:rFonts w:ascii="Times New Roman" w:hAnsi="Times New Roman" w:cs="Times New Roman"/>
                <w:sz w:val="24"/>
                <w:szCs w:val="24"/>
              </w:rPr>
              <w:t>з/</w:t>
            </w:r>
          </w:p>
          <w:p w:rsidR="009D05E1" w:rsidRDefault="009D05E1" w:rsidP="005073B3">
            <w:pPr>
              <w:spacing w:line="240" w:lineRule="auto"/>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351" w:type="dxa"/>
          </w:tcPr>
          <w:p w:rsidR="00D93890" w:rsidRPr="003D41FF" w:rsidRDefault="00D93890"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Автор зауважень</w:t>
            </w:r>
          </w:p>
          <w:p w:rsidR="00D93890" w:rsidRPr="003D41FF" w:rsidRDefault="00D93890"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/пропозицій/</w:t>
            </w:r>
          </w:p>
          <w:p w:rsidR="00D93890" w:rsidRPr="003D41FF" w:rsidRDefault="00D93890"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ю</w:t>
            </w:r>
            <w:r w:rsidR="00F5240F">
              <w:rPr>
                <w:rFonts w:ascii="Times New Roman" w:hAnsi="Times New Roman" w:cs="Times New Roman"/>
                <w:b/>
                <w:sz w:val="24"/>
                <w:szCs w:val="24"/>
              </w:rPr>
              <w:t>рид</w:t>
            </w:r>
            <w:r w:rsidR="003D41FF" w:rsidRPr="003D41FF">
              <w:rPr>
                <w:rFonts w:ascii="Times New Roman" w:hAnsi="Times New Roman" w:cs="Times New Roman"/>
                <w:b/>
                <w:sz w:val="24"/>
                <w:szCs w:val="24"/>
              </w:rPr>
              <w:t>и</w:t>
            </w:r>
            <w:r w:rsidR="00F5240F">
              <w:rPr>
                <w:rFonts w:ascii="Times New Roman" w:hAnsi="Times New Roman" w:cs="Times New Roman"/>
                <w:b/>
                <w:sz w:val="24"/>
                <w:szCs w:val="24"/>
              </w:rPr>
              <w:t>ч</w:t>
            </w:r>
            <w:r w:rsidRPr="003D41FF">
              <w:rPr>
                <w:rFonts w:ascii="Times New Roman" w:hAnsi="Times New Roman" w:cs="Times New Roman"/>
                <w:b/>
                <w:sz w:val="24"/>
                <w:szCs w:val="24"/>
              </w:rPr>
              <w:t>на або фізична особа</w:t>
            </w:r>
          </w:p>
          <w:p w:rsidR="00CA1820" w:rsidRDefault="00CA1820" w:rsidP="005073B3">
            <w:pPr>
              <w:spacing w:line="240" w:lineRule="auto"/>
              <w:jc w:val="both"/>
              <w:rPr>
                <w:rFonts w:ascii="Times New Roman" w:hAnsi="Times New Roman" w:cs="Times New Roman"/>
                <w:sz w:val="28"/>
                <w:szCs w:val="28"/>
              </w:rPr>
            </w:pPr>
          </w:p>
        </w:tc>
        <w:tc>
          <w:tcPr>
            <w:tcW w:w="1984" w:type="dxa"/>
          </w:tcPr>
          <w:p w:rsidR="00CA1820" w:rsidRPr="003D41FF" w:rsidRDefault="00D93890"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sidR="00B46C53">
              <w:rPr>
                <w:rFonts w:ascii="Times New Roman" w:hAnsi="Times New Roman" w:cs="Times New Roman"/>
                <w:b/>
                <w:sz w:val="24"/>
                <w:szCs w:val="24"/>
              </w:rPr>
              <w:t>части</w:t>
            </w:r>
            <w:r w:rsidRPr="003D41FF">
              <w:rPr>
                <w:rFonts w:ascii="Times New Roman" w:hAnsi="Times New Roman" w:cs="Times New Roman"/>
                <w:b/>
                <w:sz w:val="24"/>
                <w:szCs w:val="24"/>
              </w:rPr>
              <w:t>ни проекту ДДП/</w:t>
            </w:r>
            <w:r w:rsidR="004F5A60">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CA1820" w:rsidRPr="004F5A60" w:rsidRDefault="00D93890" w:rsidP="005073B3">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2835" w:type="dxa"/>
          </w:tcPr>
          <w:p w:rsidR="00C27581" w:rsidRPr="003D41FF" w:rsidRDefault="00C27581"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CA1820" w:rsidRPr="003D41FF" w:rsidRDefault="00C27581"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CA1820" w:rsidRDefault="00CA1820" w:rsidP="005073B3">
            <w:pPr>
              <w:spacing w:line="240" w:lineRule="auto"/>
              <w:jc w:val="both"/>
              <w:rPr>
                <w:rFonts w:ascii="Times New Roman" w:hAnsi="Times New Roman" w:cs="Times New Roman"/>
                <w:sz w:val="28"/>
                <w:szCs w:val="28"/>
              </w:rPr>
            </w:pPr>
          </w:p>
        </w:tc>
        <w:tc>
          <w:tcPr>
            <w:tcW w:w="1701" w:type="dxa"/>
          </w:tcPr>
          <w:p w:rsidR="00CA1820" w:rsidRPr="005839B5" w:rsidRDefault="003D41FF"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w:t>
            </w:r>
            <w:proofErr w:type="spellStart"/>
            <w:r w:rsidRPr="003D41FF">
              <w:rPr>
                <w:rFonts w:ascii="Times New Roman" w:hAnsi="Times New Roman" w:cs="Times New Roman"/>
                <w:sz w:val="24"/>
                <w:szCs w:val="24"/>
              </w:rPr>
              <w:t>відхилено</w:t>
            </w:r>
            <w:proofErr w:type="spellEnd"/>
            <w:r>
              <w:rPr>
                <w:rFonts w:ascii="Times New Roman" w:hAnsi="Times New Roman" w:cs="Times New Roman"/>
                <w:sz w:val="24"/>
                <w:szCs w:val="24"/>
              </w:rPr>
              <w:t>)</w:t>
            </w:r>
          </w:p>
        </w:tc>
        <w:tc>
          <w:tcPr>
            <w:tcW w:w="2120" w:type="dxa"/>
          </w:tcPr>
          <w:p w:rsidR="003D41FF" w:rsidRDefault="003D41FF" w:rsidP="005073B3">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Обгрунту</w:t>
            </w:r>
            <w:proofErr w:type="spellEnd"/>
            <w:r>
              <w:rPr>
                <w:rFonts w:ascii="Times New Roman" w:hAnsi="Times New Roman" w:cs="Times New Roman"/>
                <w:b/>
                <w:sz w:val="24"/>
                <w:szCs w:val="24"/>
              </w:rPr>
              <w:t>-</w:t>
            </w:r>
          </w:p>
          <w:p w:rsidR="00CA1820" w:rsidRDefault="003D41FF" w:rsidP="005073B3">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w:t>
            </w:r>
          </w:p>
          <w:p w:rsidR="002F68FC" w:rsidRDefault="002F68FC" w:rsidP="005073B3">
            <w:pPr>
              <w:spacing w:after="0" w:line="240" w:lineRule="auto"/>
              <w:rPr>
                <w:rFonts w:ascii="Times New Roman" w:hAnsi="Times New Roman" w:cs="Times New Roman"/>
                <w:b/>
                <w:sz w:val="24"/>
                <w:szCs w:val="24"/>
              </w:rPr>
            </w:pPr>
          </w:p>
          <w:p w:rsidR="003D41FF" w:rsidRPr="003D41FF" w:rsidRDefault="003D41FF" w:rsidP="005073B3">
            <w:pPr>
              <w:spacing w:line="240" w:lineRule="auto"/>
              <w:rPr>
                <w:rFonts w:ascii="Times New Roman" w:hAnsi="Times New Roman" w:cs="Times New Roman"/>
                <w:b/>
                <w:sz w:val="24"/>
                <w:szCs w:val="24"/>
              </w:rPr>
            </w:pPr>
          </w:p>
          <w:p w:rsidR="00CA1820" w:rsidRDefault="00CA1820" w:rsidP="005073B3">
            <w:pPr>
              <w:spacing w:line="240" w:lineRule="auto"/>
              <w:jc w:val="both"/>
              <w:rPr>
                <w:rFonts w:ascii="Times New Roman" w:hAnsi="Times New Roman" w:cs="Times New Roman"/>
                <w:sz w:val="28"/>
                <w:szCs w:val="28"/>
              </w:rPr>
            </w:pPr>
          </w:p>
        </w:tc>
      </w:tr>
      <w:tr w:rsidR="001D3C31" w:rsidTr="00B551D8">
        <w:trPr>
          <w:trHeight w:val="420"/>
        </w:trPr>
        <w:tc>
          <w:tcPr>
            <w:tcW w:w="493" w:type="dxa"/>
          </w:tcPr>
          <w:p w:rsidR="00D31C97" w:rsidRDefault="00D31C97" w:rsidP="005073B3">
            <w:pPr>
              <w:spacing w:line="240" w:lineRule="auto"/>
              <w:ind w:left="157"/>
              <w:jc w:val="center"/>
              <w:rPr>
                <w:rFonts w:ascii="Times New Roman" w:hAnsi="Times New Roman" w:cs="Times New Roman"/>
                <w:b/>
                <w:sz w:val="24"/>
                <w:szCs w:val="24"/>
              </w:rPr>
            </w:pPr>
            <w:r>
              <w:rPr>
                <w:rFonts w:ascii="Times New Roman" w:hAnsi="Times New Roman" w:cs="Times New Roman"/>
                <w:b/>
                <w:sz w:val="24"/>
                <w:szCs w:val="24"/>
              </w:rPr>
              <w:t>1</w:t>
            </w:r>
          </w:p>
          <w:p w:rsidR="00D31C97" w:rsidRPr="00D22617" w:rsidRDefault="00D31C97" w:rsidP="00D31C97">
            <w:pPr>
              <w:spacing w:line="240" w:lineRule="auto"/>
              <w:jc w:val="center"/>
              <w:rPr>
                <w:rFonts w:ascii="Times New Roman" w:hAnsi="Times New Roman" w:cs="Times New Roman"/>
                <w:b/>
                <w:sz w:val="24"/>
                <w:szCs w:val="24"/>
              </w:rPr>
            </w:pPr>
          </w:p>
        </w:tc>
        <w:tc>
          <w:tcPr>
            <w:tcW w:w="1351" w:type="dxa"/>
          </w:tcPr>
          <w:p w:rsidR="001D3C31" w:rsidRDefault="00D31C97" w:rsidP="001D3C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Колективне звернення </w:t>
            </w:r>
            <w:proofErr w:type="spellStart"/>
            <w:r>
              <w:rPr>
                <w:rFonts w:ascii="Times New Roman" w:hAnsi="Times New Roman" w:cs="Times New Roman"/>
                <w:b/>
                <w:sz w:val="24"/>
                <w:szCs w:val="24"/>
              </w:rPr>
              <w:t>мешкан</w:t>
            </w:r>
            <w:proofErr w:type="spellEnd"/>
            <w:r w:rsidR="001D3C31">
              <w:rPr>
                <w:rFonts w:ascii="Times New Roman" w:hAnsi="Times New Roman" w:cs="Times New Roman"/>
                <w:b/>
                <w:sz w:val="24"/>
                <w:szCs w:val="24"/>
              </w:rPr>
              <w:t>-</w:t>
            </w:r>
          </w:p>
          <w:p w:rsidR="00D31C97" w:rsidRDefault="00D31C97" w:rsidP="001D3C31">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ців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с.Коритняни</w:t>
            </w:r>
            <w:proofErr w:type="spellEnd"/>
          </w:p>
          <w:p w:rsidR="00D31C97" w:rsidRPr="00D22617" w:rsidRDefault="00D31C97" w:rsidP="00D31C97">
            <w:pPr>
              <w:spacing w:line="240" w:lineRule="auto"/>
              <w:jc w:val="center"/>
              <w:rPr>
                <w:rFonts w:ascii="Times New Roman" w:hAnsi="Times New Roman" w:cs="Times New Roman"/>
                <w:b/>
                <w:sz w:val="24"/>
                <w:szCs w:val="24"/>
              </w:rPr>
            </w:pPr>
          </w:p>
        </w:tc>
        <w:tc>
          <w:tcPr>
            <w:tcW w:w="1984" w:type="dxa"/>
          </w:tcPr>
          <w:p w:rsidR="00D31C97" w:rsidRDefault="00D31C97"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B551D8" w:rsidRDefault="00B551D8" w:rsidP="00D31C97">
            <w:pPr>
              <w:spacing w:line="240" w:lineRule="auto"/>
              <w:jc w:val="center"/>
              <w:rPr>
                <w:rFonts w:ascii="Times New Roman" w:hAnsi="Times New Roman" w:cs="Times New Roman"/>
                <w:b/>
                <w:sz w:val="24"/>
                <w:szCs w:val="24"/>
              </w:rPr>
            </w:pPr>
          </w:p>
          <w:p w:rsidR="00D84F20" w:rsidRDefault="00D84F20" w:rsidP="00B551D8">
            <w:pPr>
              <w:spacing w:line="240" w:lineRule="auto"/>
              <w:rPr>
                <w:rFonts w:ascii="Times New Roman" w:hAnsi="Times New Roman" w:cs="Times New Roman"/>
                <w:b/>
                <w:sz w:val="24"/>
                <w:szCs w:val="24"/>
              </w:rPr>
            </w:pPr>
          </w:p>
          <w:p w:rsidR="00D31C97" w:rsidRPr="00B551D8" w:rsidRDefault="00B551D8" w:rsidP="00D31C97">
            <w:pPr>
              <w:spacing w:line="240" w:lineRule="auto"/>
              <w:jc w:val="center"/>
              <w:rPr>
                <w:rFonts w:ascii="Times New Roman" w:hAnsi="Times New Roman" w:cs="Times New Roman"/>
                <w:sz w:val="24"/>
                <w:szCs w:val="24"/>
              </w:rPr>
            </w:pPr>
            <w:r w:rsidRPr="00B551D8">
              <w:rPr>
                <w:rFonts w:ascii="Times New Roman" w:hAnsi="Times New Roman" w:cs="Times New Roman"/>
                <w:sz w:val="24"/>
                <w:szCs w:val="24"/>
              </w:rPr>
              <w:t>Зауваження випр</w:t>
            </w:r>
            <w:r w:rsidR="003C7FFD">
              <w:rPr>
                <w:rFonts w:ascii="Times New Roman" w:hAnsi="Times New Roman" w:cs="Times New Roman"/>
                <w:sz w:val="24"/>
                <w:szCs w:val="24"/>
              </w:rPr>
              <w:t>авлено - у п.2  Завданні на проектуван</w:t>
            </w:r>
            <w:r w:rsidRPr="00B551D8">
              <w:rPr>
                <w:rFonts w:ascii="Times New Roman" w:hAnsi="Times New Roman" w:cs="Times New Roman"/>
                <w:sz w:val="24"/>
                <w:szCs w:val="24"/>
              </w:rPr>
              <w:t>ня</w:t>
            </w:r>
          </w:p>
        </w:tc>
        <w:tc>
          <w:tcPr>
            <w:tcW w:w="2835" w:type="dxa"/>
          </w:tcPr>
          <w:p w:rsidR="00D31C97" w:rsidRDefault="00D31C97" w:rsidP="00D31C97">
            <w:pPr>
              <w:spacing w:line="240" w:lineRule="auto"/>
              <w:rPr>
                <w:rFonts w:ascii="Times New Roman" w:hAnsi="Times New Roman" w:cs="Times New Roman"/>
              </w:rPr>
            </w:pPr>
            <w:r w:rsidRPr="00D31C97">
              <w:rPr>
                <w:rFonts w:ascii="Times New Roman" w:hAnsi="Times New Roman" w:cs="Times New Roman"/>
              </w:rPr>
              <w:lastRenderedPageBreak/>
              <w:t xml:space="preserve">Внесення змін до детального плану території </w:t>
            </w:r>
            <w:r>
              <w:rPr>
                <w:rFonts w:ascii="Times New Roman" w:hAnsi="Times New Roman" w:cs="Times New Roman"/>
              </w:rPr>
              <w:t>не відповідає генеральному плану</w:t>
            </w:r>
          </w:p>
          <w:p w:rsidR="00B551D8" w:rsidRDefault="00B551D8" w:rsidP="00D31C97">
            <w:pPr>
              <w:spacing w:line="240" w:lineRule="auto"/>
              <w:rPr>
                <w:rFonts w:ascii="Times New Roman" w:hAnsi="Times New Roman" w:cs="Times New Roman"/>
              </w:rPr>
            </w:pPr>
          </w:p>
          <w:p w:rsidR="006F50E2" w:rsidRDefault="006F50E2" w:rsidP="00D31C97">
            <w:pPr>
              <w:spacing w:line="240" w:lineRule="auto"/>
              <w:rPr>
                <w:rFonts w:ascii="Times New Roman" w:hAnsi="Times New Roman" w:cs="Times New Roman"/>
              </w:rPr>
            </w:pPr>
          </w:p>
          <w:p w:rsidR="00F77921" w:rsidRDefault="00F77921" w:rsidP="00D31C97">
            <w:pPr>
              <w:spacing w:line="240" w:lineRule="auto"/>
              <w:rPr>
                <w:rFonts w:ascii="Times New Roman" w:hAnsi="Times New Roman" w:cs="Times New Roman"/>
              </w:rPr>
            </w:pPr>
          </w:p>
          <w:p w:rsidR="006F50E2" w:rsidRDefault="006F50E2" w:rsidP="00D31C97">
            <w:pPr>
              <w:spacing w:line="240" w:lineRule="auto"/>
              <w:rPr>
                <w:rFonts w:ascii="Times New Roman" w:hAnsi="Times New Roman" w:cs="Times New Roman"/>
              </w:rPr>
            </w:pPr>
            <w:r>
              <w:rPr>
                <w:rFonts w:ascii="Times New Roman" w:hAnsi="Times New Roman" w:cs="Times New Roman"/>
              </w:rPr>
              <w:t>Тер-я охоплена ДПТ</w:t>
            </w:r>
            <w:r w:rsidRPr="006F50E2">
              <w:rPr>
                <w:rFonts w:ascii="Times New Roman" w:hAnsi="Times New Roman" w:cs="Times New Roman"/>
              </w:rPr>
              <w:t xml:space="preserve">, розташована в межах третього поясу зони санітарної охорони </w:t>
            </w:r>
            <w:r>
              <w:rPr>
                <w:rFonts w:ascii="Times New Roman" w:hAnsi="Times New Roman" w:cs="Times New Roman"/>
              </w:rPr>
              <w:lastRenderedPageBreak/>
              <w:t>підземного водозабору «Минай»</w:t>
            </w:r>
          </w:p>
          <w:p w:rsidR="00CA0470" w:rsidRDefault="00CA0470" w:rsidP="00D31C97">
            <w:pPr>
              <w:spacing w:line="240" w:lineRule="auto"/>
              <w:rPr>
                <w:rFonts w:ascii="Times New Roman" w:hAnsi="Times New Roman" w:cs="Times New Roman"/>
              </w:rPr>
            </w:pPr>
          </w:p>
          <w:p w:rsidR="00CA0470" w:rsidRDefault="00CA0470" w:rsidP="00D31C97">
            <w:pPr>
              <w:spacing w:line="240" w:lineRule="auto"/>
              <w:rPr>
                <w:rFonts w:ascii="Times New Roman" w:hAnsi="Times New Roman" w:cs="Times New Roman"/>
              </w:rPr>
            </w:pPr>
          </w:p>
          <w:p w:rsidR="00CA0470" w:rsidRDefault="00CA0470" w:rsidP="00D31C97">
            <w:pPr>
              <w:spacing w:line="240" w:lineRule="auto"/>
              <w:rPr>
                <w:rFonts w:ascii="Times New Roman" w:hAnsi="Times New Roman" w:cs="Times New Roman"/>
              </w:rPr>
            </w:pPr>
          </w:p>
          <w:p w:rsidR="00CA0470" w:rsidRDefault="00CA0470" w:rsidP="00D31C97">
            <w:pPr>
              <w:spacing w:line="240" w:lineRule="auto"/>
              <w:rPr>
                <w:rFonts w:ascii="Times New Roman" w:hAnsi="Times New Roman" w:cs="Times New Roman"/>
              </w:rPr>
            </w:pPr>
          </w:p>
          <w:p w:rsidR="00CA0470" w:rsidRDefault="00CA0470" w:rsidP="00D31C97">
            <w:pPr>
              <w:spacing w:line="240" w:lineRule="auto"/>
              <w:rPr>
                <w:rFonts w:ascii="Times New Roman" w:hAnsi="Times New Roman" w:cs="Times New Roman"/>
              </w:rPr>
            </w:pPr>
          </w:p>
          <w:p w:rsidR="00CA0470" w:rsidRDefault="00CA0470" w:rsidP="00D31C97">
            <w:pPr>
              <w:spacing w:line="240" w:lineRule="auto"/>
              <w:rPr>
                <w:rFonts w:ascii="Times New Roman" w:hAnsi="Times New Roman" w:cs="Times New Roman"/>
              </w:rPr>
            </w:pPr>
          </w:p>
          <w:p w:rsidR="00F77921" w:rsidRDefault="00F77921" w:rsidP="00CA0470">
            <w:pPr>
              <w:spacing w:after="0" w:line="240" w:lineRule="auto"/>
              <w:rPr>
                <w:rFonts w:ascii="Times New Roman" w:hAnsi="Times New Roman" w:cs="Times New Roman"/>
              </w:rPr>
            </w:pPr>
          </w:p>
          <w:p w:rsidR="00CA0470" w:rsidRPr="00CA0470" w:rsidRDefault="00CA0470" w:rsidP="00CA0470">
            <w:pPr>
              <w:spacing w:after="0" w:line="240" w:lineRule="auto"/>
              <w:rPr>
                <w:rFonts w:ascii="Times New Roman" w:hAnsi="Times New Roman" w:cs="Times New Roman"/>
              </w:rPr>
            </w:pPr>
            <w:r>
              <w:rPr>
                <w:rFonts w:ascii="Times New Roman" w:hAnsi="Times New Roman" w:cs="Times New Roman"/>
              </w:rPr>
              <w:t>В</w:t>
            </w:r>
            <w:r w:rsidRPr="00CA0470">
              <w:rPr>
                <w:rFonts w:ascii="Times New Roman" w:hAnsi="Times New Roman" w:cs="Times New Roman"/>
              </w:rPr>
              <w:t>ідсут</w:t>
            </w:r>
            <w:r>
              <w:rPr>
                <w:rFonts w:ascii="Times New Roman" w:hAnsi="Times New Roman" w:cs="Times New Roman"/>
              </w:rPr>
              <w:t xml:space="preserve">ність у пояснювальній записці </w:t>
            </w:r>
            <w:r w:rsidRPr="00CA0470">
              <w:rPr>
                <w:rFonts w:ascii="Times New Roman" w:hAnsi="Times New Roman" w:cs="Times New Roman"/>
              </w:rPr>
              <w:t>ДПТ копій документів:</w:t>
            </w:r>
          </w:p>
          <w:p w:rsidR="00CA0470" w:rsidRPr="00CA0470" w:rsidRDefault="00CA0470" w:rsidP="00CA0470">
            <w:pPr>
              <w:spacing w:after="0" w:line="240" w:lineRule="auto"/>
              <w:rPr>
                <w:rFonts w:ascii="Times New Roman" w:hAnsi="Times New Roman" w:cs="Times New Roman"/>
              </w:rPr>
            </w:pPr>
            <w:r>
              <w:rPr>
                <w:rFonts w:ascii="Times New Roman" w:hAnsi="Times New Roman" w:cs="Times New Roman"/>
              </w:rPr>
              <w:t>-</w:t>
            </w:r>
            <w:r w:rsidRPr="00CA0470">
              <w:rPr>
                <w:rFonts w:ascii="Times New Roman" w:hAnsi="Times New Roman" w:cs="Times New Roman"/>
              </w:rPr>
              <w:t>свідоцтва про реєстрацію юридичної особи,</w:t>
            </w:r>
          </w:p>
          <w:p w:rsidR="00CA0470" w:rsidRPr="00CA0470" w:rsidRDefault="00CA0470" w:rsidP="00CA0470">
            <w:pPr>
              <w:spacing w:after="0" w:line="240" w:lineRule="auto"/>
              <w:rPr>
                <w:rFonts w:ascii="Times New Roman" w:hAnsi="Times New Roman" w:cs="Times New Roman"/>
              </w:rPr>
            </w:pPr>
            <w:r>
              <w:rPr>
                <w:rFonts w:ascii="Times New Roman" w:hAnsi="Times New Roman" w:cs="Times New Roman"/>
              </w:rPr>
              <w:t>-</w:t>
            </w:r>
            <w:r w:rsidRPr="00CA0470">
              <w:rPr>
                <w:rFonts w:ascii="Times New Roman" w:hAnsi="Times New Roman" w:cs="Times New Roman"/>
              </w:rPr>
              <w:t>витягу з Єдиного державного реєстру юридичних осіб та фізичних осіб – підприємців,</w:t>
            </w:r>
          </w:p>
          <w:p w:rsidR="00CA0470" w:rsidRPr="00CA0470" w:rsidRDefault="00CA0470" w:rsidP="00CA0470">
            <w:pPr>
              <w:spacing w:after="0" w:line="240" w:lineRule="auto"/>
              <w:rPr>
                <w:rFonts w:ascii="Times New Roman" w:hAnsi="Times New Roman" w:cs="Times New Roman"/>
              </w:rPr>
            </w:pPr>
            <w:r>
              <w:rPr>
                <w:rFonts w:ascii="Times New Roman" w:hAnsi="Times New Roman" w:cs="Times New Roman"/>
              </w:rPr>
              <w:t>-</w:t>
            </w:r>
            <w:r w:rsidRPr="00CA0470">
              <w:rPr>
                <w:rFonts w:ascii="Times New Roman" w:hAnsi="Times New Roman" w:cs="Times New Roman"/>
              </w:rPr>
              <w:t xml:space="preserve">кваліфікаційного сертифікату архітектора, </w:t>
            </w:r>
          </w:p>
          <w:p w:rsidR="00CA0470" w:rsidRPr="00CA0470" w:rsidRDefault="00CA0470" w:rsidP="00CA0470">
            <w:pPr>
              <w:spacing w:after="0" w:line="240" w:lineRule="auto"/>
              <w:rPr>
                <w:rFonts w:ascii="Times New Roman" w:hAnsi="Times New Roman" w:cs="Times New Roman"/>
              </w:rPr>
            </w:pPr>
            <w:r>
              <w:rPr>
                <w:rFonts w:ascii="Times New Roman" w:hAnsi="Times New Roman" w:cs="Times New Roman"/>
              </w:rPr>
              <w:t>-</w:t>
            </w:r>
            <w:r w:rsidRPr="00CA0470">
              <w:rPr>
                <w:rFonts w:ascii="Times New Roman" w:hAnsi="Times New Roman" w:cs="Times New Roman"/>
              </w:rPr>
              <w:t xml:space="preserve">договору на розробку містобудівної документації та акту-здачі – прийняття виконаних робіт, </w:t>
            </w:r>
          </w:p>
          <w:p w:rsidR="00CA0470" w:rsidRPr="00CA0470" w:rsidRDefault="00CA0470" w:rsidP="00CA0470">
            <w:pPr>
              <w:spacing w:after="0" w:line="240" w:lineRule="auto"/>
              <w:rPr>
                <w:rFonts w:ascii="Times New Roman" w:hAnsi="Times New Roman" w:cs="Times New Roman"/>
              </w:rPr>
            </w:pPr>
            <w:r>
              <w:rPr>
                <w:rFonts w:ascii="Times New Roman" w:hAnsi="Times New Roman" w:cs="Times New Roman"/>
              </w:rPr>
              <w:t>-</w:t>
            </w:r>
            <w:r w:rsidRPr="00CA0470">
              <w:rPr>
                <w:rFonts w:ascii="Times New Roman" w:hAnsi="Times New Roman" w:cs="Times New Roman"/>
              </w:rPr>
              <w:t xml:space="preserve">протоколу погодження договірної ціни за послуги, </w:t>
            </w:r>
          </w:p>
          <w:p w:rsidR="00CA0470" w:rsidRDefault="00CA0470" w:rsidP="00CA0470">
            <w:pPr>
              <w:spacing w:after="0" w:line="240" w:lineRule="auto"/>
              <w:rPr>
                <w:rFonts w:ascii="Times New Roman" w:hAnsi="Times New Roman" w:cs="Times New Roman"/>
              </w:rPr>
            </w:pPr>
            <w:r>
              <w:rPr>
                <w:rFonts w:ascii="Times New Roman" w:hAnsi="Times New Roman" w:cs="Times New Roman"/>
              </w:rPr>
              <w:t>-кошторису.</w:t>
            </w:r>
          </w:p>
          <w:p w:rsidR="001D3C31" w:rsidRPr="00D31C97" w:rsidRDefault="001D3C31" w:rsidP="00CA0470">
            <w:pPr>
              <w:spacing w:after="0" w:line="240" w:lineRule="auto"/>
              <w:rPr>
                <w:rFonts w:ascii="Times New Roman" w:hAnsi="Times New Roman" w:cs="Times New Roman"/>
              </w:rPr>
            </w:pPr>
          </w:p>
          <w:p w:rsidR="00D31C97" w:rsidRDefault="00CD2C59" w:rsidP="00CD2C59">
            <w:pPr>
              <w:spacing w:line="240" w:lineRule="auto"/>
              <w:rPr>
                <w:rFonts w:ascii="Times New Roman" w:hAnsi="Times New Roman" w:cs="Times New Roman"/>
              </w:rPr>
            </w:pPr>
            <w:r w:rsidRPr="00CD2C59">
              <w:rPr>
                <w:rFonts w:ascii="Times New Roman" w:hAnsi="Times New Roman" w:cs="Times New Roman"/>
              </w:rPr>
              <w:t>Не</w:t>
            </w:r>
            <w:r w:rsidR="00B551D8">
              <w:rPr>
                <w:rFonts w:ascii="Times New Roman" w:hAnsi="Times New Roman" w:cs="Times New Roman"/>
              </w:rPr>
              <w:t xml:space="preserve"> було</w:t>
            </w:r>
            <w:r w:rsidRPr="00CD2C59">
              <w:rPr>
                <w:rFonts w:ascii="Times New Roman" w:hAnsi="Times New Roman" w:cs="Times New Roman"/>
              </w:rPr>
              <w:t xml:space="preserve"> повноти надання вихідних даних Замовником</w:t>
            </w:r>
          </w:p>
          <w:p w:rsidR="00F62042" w:rsidRDefault="00F62042" w:rsidP="00CD2C59">
            <w:pPr>
              <w:spacing w:line="240" w:lineRule="auto"/>
              <w:rPr>
                <w:rFonts w:ascii="Times New Roman" w:hAnsi="Times New Roman" w:cs="Times New Roman"/>
              </w:rPr>
            </w:pPr>
          </w:p>
          <w:p w:rsidR="00F62042" w:rsidRDefault="00F62042" w:rsidP="00CD2C59">
            <w:pPr>
              <w:spacing w:line="240" w:lineRule="auto"/>
              <w:rPr>
                <w:rFonts w:ascii="Times New Roman" w:hAnsi="Times New Roman" w:cs="Times New Roman"/>
              </w:rPr>
            </w:pPr>
          </w:p>
          <w:p w:rsidR="00B551D8" w:rsidRDefault="00B551D8" w:rsidP="00CD2C59">
            <w:pPr>
              <w:spacing w:line="240" w:lineRule="auto"/>
              <w:rPr>
                <w:rFonts w:ascii="Times New Roman" w:hAnsi="Times New Roman" w:cs="Times New Roman"/>
              </w:rPr>
            </w:pPr>
          </w:p>
          <w:p w:rsidR="00F62042" w:rsidRDefault="00F62042" w:rsidP="00CD2C59">
            <w:pPr>
              <w:spacing w:line="240" w:lineRule="auto"/>
              <w:rPr>
                <w:rFonts w:ascii="Times New Roman" w:hAnsi="Times New Roman" w:cs="Times New Roman"/>
              </w:rPr>
            </w:pPr>
            <w:r>
              <w:rPr>
                <w:rFonts w:ascii="Times New Roman" w:hAnsi="Times New Roman" w:cs="Times New Roman"/>
              </w:rPr>
              <w:t>Щодо замовника проекту ДПТ</w:t>
            </w:r>
          </w:p>
          <w:p w:rsidR="00D95ED9" w:rsidRDefault="00D95ED9" w:rsidP="00CD2C59">
            <w:pPr>
              <w:spacing w:line="240" w:lineRule="auto"/>
              <w:rPr>
                <w:rFonts w:ascii="Times New Roman" w:hAnsi="Times New Roman" w:cs="Times New Roman"/>
              </w:rPr>
            </w:pPr>
          </w:p>
          <w:p w:rsidR="00D84F20" w:rsidRDefault="00D84F20" w:rsidP="00CD2C59">
            <w:pPr>
              <w:spacing w:line="240" w:lineRule="auto"/>
              <w:rPr>
                <w:rFonts w:ascii="Times New Roman" w:hAnsi="Times New Roman" w:cs="Times New Roman"/>
              </w:rPr>
            </w:pPr>
          </w:p>
          <w:p w:rsidR="003C7FFD" w:rsidRDefault="003C7FFD"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r w:rsidRPr="00D95ED9">
              <w:rPr>
                <w:rFonts w:ascii="Times New Roman" w:hAnsi="Times New Roman" w:cs="Times New Roman"/>
              </w:rPr>
              <w:t>Щодо оприл</w:t>
            </w:r>
            <w:r>
              <w:rPr>
                <w:rFonts w:ascii="Times New Roman" w:hAnsi="Times New Roman" w:cs="Times New Roman"/>
              </w:rPr>
              <w:t>юднення сільською радою рішення про розробку змін до ДПТ</w:t>
            </w: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p>
          <w:p w:rsidR="00D95ED9" w:rsidRDefault="00D95ED9" w:rsidP="00CD2C59">
            <w:pPr>
              <w:spacing w:line="240" w:lineRule="auto"/>
              <w:rPr>
                <w:rFonts w:ascii="Times New Roman" w:hAnsi="Times New Roman" w:cs="Times New Roman"/>
              </w:rPr>
            </w:pPr>
            <w:r>
              <w:rPr>
                <w:rFonts w:ascii="Times New Roman" w:hAnsi="Times New Roman" w:cs="Times New Roman"/>
              </w:rPr>
              <w:t>Щодо проведення громадських слухань</w:t>
            </w:r>
          </w:p>
          <w:p w:rsidR="00DA36CD" w:rsidRDefault="00DA36CD" w:rsidP="00CD2C59">
            <w:pPr>
              <w:spacing w:line="240" w:lineRule="auto"/>
              <w:rPr>
                <w:rFonts w:ascii="Times New Roman" w:hAnsi="Times New Roman" w:cs="Times New Roman"/>
              </w:rPr>
            </w:pPr>
          </w:p>
          <w:p w:rsidR="00DA36CD" w:rsidRDefault="00DA36CD" w:rsidP="00CD2C59">
            <w:pPr>
              <w:spacing w:line="240" w:lineRule="auto"/>
              <w:rPr>
                <w:rFonts w:ascii="Times New Roman" w:hAnsi="Times New Roman" w:cs="Times New Roman"/>
              </w:rPr>
            </w:pPr>
          </w:p>
          <w:p w:rsidR="00637744" w:rsidRDefault="00637744" w:rsidP="00CD2C59">
            <w:pPr>
              <w:spacing w:line="240" w:lineRule="auto"/>
              <w:rPr>
                <w:rFonts w:ascii="Times New Roman" w:hAnsi="Times New Roman" w:cs="Times New Roman"/>
              </w:rPr>
            </w:pPr>
          </w:p>
          <w:p w:rsidR="00D84F20" w:rsidRDefault="00D84F20" w:rsidP="00CD2C59">
            <w:pPr>
              <w:spacing w:line="240" w:lineRule="auto"/>
              <w:rPr>
                <w:rFonts w:ascii="Times New Roman" w:hAnsi="Times New Roman" w:cs="Times New Roman"/>
              </w:rPr>
            </w:pPr>
          </w:p>
          <w:p w:rsidR="00DA36CD" w:rsidRDefault="00DA36CD" w:rsidP="00CD2C59">
            <w:pPr>
              <w:spacing w:line="240" w:lineRule="auto"/>
              <w:rPr>
                <w:rFonts w:ascii="Times New Roman" w:hAnsi="Times New Roman" w:cs="Times New Roman"/>
              </w:rPr>
            </w:pPr>
            <w:r>
              <w:rPr>
                <w:rFonts w:ascii="Times New Roman" w:hAnsi="Times New Roman" w:cs="Times New Roman"/>
              </w:rPr>
              <w:t xml:space="preserve">Щодо </w:t>
            </w:r>
            <w:r w:rsidR="00637744">
              <w:rPr>
                <w:rFonts w:ascii="Times New Roman" w:hAnsi="Times New Roman" w:cs="Times New Roman"/>
              </w:rPr>
              <w:t>зат</w:t>
            </w:r>
            <w:r>
              <w:rPr>
                <w:rFonts w:ascii="Times New Roman" w:hAnsi="Times New Roman" w:cs="Times New Roman"/>
              </w:rPr>
              <w:t>вердження проекту змін до ДПТ</w:t>
            </w:r>
          </w:p>
          <w:p w:rsidR="00F62042" w:rsidRPr="00CD2C59" w:rsidRDefault="00F62042" w:rsidP="00CD2C59">
            <w:pPr>
              <w:spacing w:line="240" w:lineRule="auto"/>
              <w:rPr>
                <w:rFonts w:ascii="Times New Roman" w:hAnsi="Times New Roman" w:cs="Times New Roman"/>
              </w:rPr>
            </w:pPr>
          </w:p>
        </w:tc>
        <w:tc>
          <w:tcPr>
            <w:tcW w:w="1701" w:type="dxa"/>
          </w:tcPr>
          <w:p w:rsidR="00CE6496" w:rsidRDefault="00CE6496" w:rsidP="00CE6496">
            <w:pPr>
              <w:spacing w:after="0" w:line="240" w:lineRule="auto"/>
              <w:jc w:val="center"/>
              <w:rPr>
                <w:rFonts w:ascii="Times New Roman" w:hAnsi="Times New Roman" w:cs="Times New Roman"/>
                <w:sz w:val="24"/>
                <w:szCs w:val="24"/>
              </w:rPr>
            </w:pPr>
          </w:p>
          <w:p w:rsidR="00D31C97" w:rsidRPr="00CE6496" w:rsidRDefault="00CE6496" w:rsidP="00CE6496">
            <w:pPr>
              <w:spacing w:after="0" w:line="240" w:lineRule="auto"/>
              <w:jc w:val="center"/>
              <w:rPr>
                <w:rFonts w:ascii="Times New Roman" w:hAnsi="Times New Roman" w:cs="Times New Roman"/>
                <w:sz w:val="24"/>
                <w:szCs w:val="24"/>
              </w:rPr>
            </w:pPr>
            <w:proofErr w:type="spellStart"/>
            <w:r w:rsidRPr="00CE6496">
              <w:rPr>
                <w:rFonts w:ascii="Times New Roman" w:hAnsi="Times New Roman" w:cs="Times New Roman"/>
                <w:sz w:val="24"/>
                <w:szCs w:val="24"/>
              </w:rPr>
              <w:t>Огрунтовано</w:t>
            </w:r>
            <w:proofErr w:type="spellEnd"/>
            <w:r w:rsidRPr="00CE6496">
              <w:rPr>
                <w:rFonts w:ascii="Times New Roman" w:hAnsi="Times New Roman" w:cs="Times New Roman"/>
                <w:sz w:val="24"/>
                <w:szCs w:val="24"/>
              </w:rPr>
              <w:t xml:space="preserve"> </w:t>
            </w:r>
          </w:p>
          <w:p w:rsidR="00CE6496" w:rsidRPr="00CE6496" w:rsidRDefault="00CE6496" w:rsidP="00CE6496">
            <w:pPr>
              <w:spacing w:after="0" w:line="240" w:lineRule="auto"/>
              <w:jc w:val="center"/>
              <w:rPr>
                <w:rFonts w:ascii="Times New Roman" w:hAnsi="Times New Roman" w:cs="Times New Roman"/>
                <w:sz w:val="24"/>
                <w:szCs w:val="24"/>
              </w:rPr>
            </w:pPr>
            <w:proofErr w:type="spellStart"/>
            <w:r w:rsidRPr="00CE6496">
              <w:rPr>
                <w:rFonts w:ascii="Times New Roman" w:hAnsi="Times New Roman" w:cs="Times New Roman"/>
                <w:sz w:val="24"/>
                <w:szCs w:val="24"/>
              </w:rPr>
              <w:t>відхилено</w:t>
            </w:r>
            <w:proofErr w:type="spellEnd"/>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D31C97">
            <w:pPr>
              <w:spacing w:line="240" w:lineRule="auto"/>
              <w:jc w:val="center"/>
              <w:rPr>
                <w:rFonts w:ascii="Times New Roman" w:hAnsi="Times New Roman" w:cs="Times New Roman"/>
                <w:b/>
                <w:sz w:val="24"/>
                <w:szCs w:val="24"/>
              </w:rPr>
            </w:pPr>
          </w:p>
          <w:p w:rsidR="00F62042" w:rsidRDefault="00F62042" w:rsidP="00F62042">
            <w:pPr>
              <w:spacing w:line="240" w:lineRule="auto"/>
              <w:rPr>
                <w:rFonts w:ascii="Times New Roman" w:hAnsi="Times New Roman" w:cs="Times New Roman"/>
                <w:b/>
                <w:sz w:val="24"/>
                <w:szCs w:val="24"/>
              </w:rPr>
            </w:pPr>
          </w:p>
          <w:p w:rsidR="00B551D8" w:rsidRDefault="00B551D8" w:rsidP="00F62042">
            <w:pPr>
              <w:spacing w:line="240" w:lineRule="auto"/>
              <w:rPr>
                <w:rFonts w:ascii="Times New Roman" w:hAnsi="Times New Roman" w:cs="Times New Roman"/>
                <w:b/>
                <w:sz w:val="24"/>
                <w:szCs w:val="24"/>
              </w:rPr>
            </w:pPr>
          </w:p>
          <w:p w:rsidR="00D84F20" w:rsidRDefault="00D84F20" w:rsidP="00D84F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Частково</w:t>
            </w:r>
          </w:p>
          <w:p w:rsidR="00B551D8" w:rsidRDefault="00CE6496" w:rsidP="00D84F2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B551D8" w:rsidRPr="00B551D8">
              <w:rPr>
                <w:rFonts w:ascii="Times New Roman" w:hAnsi="Times New Roman" w:cs="Times New Roman"/>
                <w:sz w:val="24"/>
                <w:szCs w:val="24"/>
              </w:rPr>
              <w:t>раховано</w:t>
            </w:r>
          </w:p>
          <w:p w:rsidR="00CE6496" w:rsidRDefault="00CE6496" w:rsidP="00D84F20">
            <w:pPr>
              <w:spacing w:after="0" w:line="240" w:lineRule="auto"/>
              <w:rPr>
                <w:rFonts w:ascii="Times New Roman" w:hAnsi="Times New Roman" w:cs="Times New Roman"/>
                <w:sz w:val="24"/>
                <w:szCs w:val="24"/>
              </w:rPr>
            </w:pPr>
          </w:p>
          <w:p w:rsidR="00CE6496" w:rsidRDefault="00CE6496" w:rsidP="00D84F20">
            <w:pPr>
              <w:spacing w:after="0" w:line="240" w:lineRule="auto"/>
              <w:rPr>
                <w:rFonts w:ascii="Times New Roman" w:hAnsi="Times New Roman" w:cs="Times New Roman"/>
                <w:sz w:val="24"/>
                <w:szCs w:val="24"/>
              </w:rPr>
            </w:pPr>
          </w:p>
          <w:p w:rsidR="00CE6496" w:rsidRDefault="00CE6496" w:rsidP="00D84F20">
            <w:pPr>
              <w:spacing w:after="0" w:line="240" w:lineRule="auto"/>
              <w:rPr>
                <w:rFonts w:ascii="Times New Roman" w:hAnsi="Times New Roman" w:cs="Times New Roman"/>
                <w:sz w:val="24"/>
                <w:szCs w:val="24"/>
              </w:rPr>
            </w:pPr>
          </w:p>
          <w:p w:rsidR="00CE6496" w:rsidRDefault="00CE6496" w:rsidP="00D84F20">
            <w:pPr>
              <w:spacing w:after="0" w:line="240" w:lineRule="auto"/>
              <w:rPr>
                <w:rFonts w:ascii="Times New Roman" w:hAnsi="Times New Roman" w:cs="Times New Roman"/>
                <w:sz w:val="24"/>
                <w:szCs w:val="24"/>
              </w:rPr>
            </w:pPr>
          </w:p>
          <w:p w:rsidR="00CE6496" w:rsidRDefault="00CE6496" w:rsidP="00D84F20">
            <w:pPr>
              <w:spacing w:after="0" w:line="240" w:lineRule="auto"/>
              <w:rPr>
                <w:rFonts w:ascii="Times New Roman" w:hAnsi="Times New Roman" w:cs="Times New Roman"/>
                <w:sz w:val="24"/>
                <w:szCs w:val="24"/>
              </w:rPr>
            </w:pPr>
          </w:p>
          <w:p w:rsidR="00CE6496" w:rsidRDefault="00CE6496" w:rsidP="00D84F20">
            <w:pPr>
              <w:spacing w:after="0" w:line="240" w:lineRule="auto"/>
              <w:rPr>
                <w:rFonts w:ascii="Times New Roman" w:hAnsi="Times New Roman" w:cs="Times New Roman"/>
                <w:sz w:val="24"/>
                <w:szCs w:val="24"/>
              </w:rPr>
            </w:pPr>
          </w:p>
          <w:p w:rsidR="00CE6496" w:rsidRPr="00CE6496" w:rsidRDefault="00CE6496" w:rsidP="00CE6496">
            <w:pPr>
              <w:spacing w:after="0" w:line="240" w:lineRule="auto"/>
              <w:rPr>
                <w:rFonts w:ascii="Times New Roman" w:hAnsi="Times New Roman" w:cs="Times New Roman"/>
                <w:sz w:val="24"/>
                <w:szCs w:val="24"/>
              </w:rPr>
            </w:pPr>
            <w:proofErr w:type="spellStart"/>
            <w:r w:rsidRPr="00CE6496">
              <w:rPr>
                <w:rFonts w:ascii="Times New Roman" w:hAnsi="Times New Roman" w:cs="Times New Roman"/>
                <w:sz w:val="24"/>
                <w:szCs w:val="24"/>
              </w:rPr>
              <w:t>Огрунтовано</w:t>
            </w:r>
            <w:proofErr w:type="spellEnd"/>
            <w:r w:rsidRPr="00CE6496">
              <w:rPr>
                <w:rFonts w:ascii="Times New Roman" w:hAnsi="Times New Roman" w:cs="Times New Roman"/>
                <w:sz w:val="24"/>
                <w:szCs w:val="24"/>
              </w:rPr>
              <w:t xml:space="preserve"> </w:t>
            </w:r>
          </w:p>
          <w:p w:rsidR="00CE6496" w:rsidRDefault="00CE6496" w:rsidP="00CE6496">
            <w:pPr>
              <w:spacing w:after="0" w:line="240" w:lineRule="auto"/>
              <w:rPr>
                <w:rFonts w:ascii="Times New Roman" w:hAnsi="Times New Roman" w:cs="Times New Roman"/>
                <w:sz w:val="24"/>
                <w:szCs w:val="24"/>
              </w:rPr>
            </w:pPr>
            <w:proofErr w:type="spellStart"/>
            <w:r w:rsidRPr="00CE6496">
              <w:rPr>
                <w:rFonts w:ascii="Times New Roman" w:hAnsi="Times New Roman" w:cs="Times New Roman"/>
                <w:sz w:val="24"/>
                <w:szCs w:val="24"/>
              </w:rPr>
              <w:t>відхилено</w:t>
            </w:r>
            <w:proofErr w:type="spellEnd"/>
          </w:p>
          <w:p w:rsidR="00CE6496" w:rsidRPr="00B551D8" w:rsidRDefault="00CE6496" w:rsidP="00D84F20">
            <w:pPr>
              <w:spacing w:after="0" w:line="240" w:lineRule="auto"/>
              <w:rPr>
                <w:rFonts w:ascii="Times New Roman" w:hAnsi="Times New Roman" w:cs="Times New Roman"/>
                <w:sz w:val="24"/>
                <w:szCs w:val="24"/>
              </w:rPr>
            </w:pPr>
          </w:p>
        </w:tc>
        <w:tc>
          <w:tcPr>
            <w:tcW w:w="2120" w:type="dxa"/>
          </w:tcPr>
          <w:p w:rsidR="006F50E2" w:rsidRDefault="006F50E2" w:rsidP="00D31C97">
            <w:pPr>
              <w:spacing w:line="240" w:lineRule="auto"/>
              <w:rPr>
                <w:rFonts w:ascii="Times New Roman" w:hAnsi="Times New Roman" w:cs="Times New Roman"/>
              </w:rPr>
            </w:pPr>
            <w:r>
              <w:rPr>
                <w:rFonts w:ascii="Times New Roman" w:hAnsi="Times New Roman" w:cs="Times New Roman"/>
              </w:rPr>
              <w:lastRenderedPageBreak/>
              <w:t xml:space="preserve">Генеральним </w:t>
            </w:r>
            <w:r w:rsidRPr="00D31C97">
              <w:rPr>
                <w:rFonts w:ascii="Times New Roman" w:hAnsi="Times New Roman" w:cs="Times New Roman"/>
              </w:rPr>
              <w:t>план</w:t>
            </w:r>
            <w:r>
              <w:rPr>
                <w:rFonts w:ascii="Times New Roman" w:hAnsi="Times New Roman" w:cs="Times New Roman"/>
              </w:rPr>
              <w:t>ом</w:t>
            </w:r>
            <w:r w:rsidRPr="00D31C97">
              <w:rPr>
                <w:rFonts w:ascii="Times New Roman" w:hAnsi="Times New Roman" w:cs="Times New Roman"/>
              </w:rPr>
              <w:t xml:space="preserve"> села </w:t>
            </w:r>
            <w:proofErr w:type="spellStart"/>
            <w:r w:rsidRPr="00D31C97">
              <w:rPr>
                <w:rFonts w:ascii="Times New Roman" w:hAnsi="Times New Roman" w:cs="Times New Roman"/>
              </w:rPr>
              <w:t>Коритняни</w:t>
            </w:r>
            <w:proofErr w:type="spellEnd"/>
            <w:r w:rsidRPr="00D31C97">
              <w:rPr>
                <w:rFonts w:ascii="Times New Roman" w:hAnsi="Times New Roman" w:cs="Times New Roman"/>
              </w:rPr>
              <w:t xml:space="preserve">, </w:t>
            </w:r>
            <w:r>
              <w:rPr>
                <w:rFonts w:ascii="Times New Roman" w:hAnsi="Times New Roman" w:cs="Times New Roman"/>
              </w:rPr>
              <w:t xml:space="preserve">який затверджений </w:t>
            </w:r>
            <w:r w:rsidR="00D31C97" w:rsidRPr="00D31C97">
              <w:rPr>
                <w:rFonts w:ascii="Times New Roman" w:hAnsi="Times New Roman" w:cs="Times New Roman"/>
              </w:rPr>
              <w:t xml:space="preserve">від 30.08.2018 № 502 </w:t>
            </w:r>
            <w:r w:rsidRPr="00D31C97">
              <w:rPr>
                <w:rFonts w:ascii="Times New Roman" w:hAnsi="Times New Roman" w:cs="Times New Roman"/>
              </w:rPr>
              <w:t xml:space="preserve">передбачено </w:t>
            </w:r>
            <w:r w:rsidR="00D31C97" w:rsidRPr="00D31C97">
              <w:rPr>
                <w:rFonts w:ascii="Times New Roman" w:hAnsi="Times New Roman" w:cs="Times New Roman"/>
              </w:rPr>
              <w:t>розміщення сонячної електростанції</w:t>
            </w:r>
            <w:r>
              <w:rPr>
                <w:rFonts w:ascii="Times New Roman" w:hAnsi="Times New Roman" w:cs="Times New Roman"/>
              </w:rPr>
              <w:t>.</w:t>
            </w:r>
          </w:p>
          <w:p w:rsidR="006F50E2" w:rsidRDefault="006F50E2" w:rsidP="00D31C97">
            <w:pPr>
              <w:spacing w:line="240" w:lineRule="auto"/>
              <w:rPr>
                <w:rFonts w:ascii="Times New Roman" w:hAnsi="Times New Roman" w:cs="Times New Roman"/>
              </w:rPr>
            </w:pPr>
            <w:r>
              <w:rPr>
                <w:rFonts w:ascii="Times New Roman" w:hAnsi="Times New Roman" w:cs="Times New Roman"/>
              </w:rPr>
              <w:t xml:space="preserve">Об’єкт </w:t>
            </w:r>
            <w:r w:rsidRPr="006F50E2">
              <w:rPr>
                <w:rFonts w:ascii="Times New Roman" w:hAnsi="Times New Roman" w:cs="Times New Roman"/>
              </w:rPr>
              <w:t>знаходиться в проектних межах третього поясу ЗСО водозабору «Минай»,</w:t>
            </w:r>
            <w:r>
              <w:rPr>
                <w:rFonts w:ascii="Times New Roman" w:hAnsi="Times New Roman" w:cs="Times New Roman"/>
              </w:rPr>
              <w:t xml:space="preserve"> який на </w:t>
            </w:r>
            <w:r>
              <w:rPr>
                <w:rFonts w:ascii="Times New Roman" w:hAnsi="Times New Roman" w:cs="Times New Roman"/>
              </w:rPr>
              <w:lastRenderedPageBreak/>
              <w:t>теперішній час не затверджений.</w:t>
            </w:r>
          </w:p>
          <w:p w:rsidR="006F50E2" w:rsidRDefault="006F50E2" w:rsidP="006F50E2">
            <w:pPr>
              <w:spacing w:after="0" w:line="240" w:lineRule="auto"/>
              <w:rPr>
                <w:rFonts w:ascii="Times New Roman" w:hAnsi="Times New Roman" w:cs="Times New Roman"/>
              </w:rPr>
            </w:pPr>
            <w:proofErr w:type="spellStart"/>
            <w:r>
              <w:rPr>
                <w:rFonts w:ascii="Times New Roman" w:hAnsi="Times New Roman" w:cs="Times New Roman"/>
              </w:rPr>
              <w:t>Враховуюючи</w:t>
            </w:r>
            <w:proofErr w:type="spellEnd"/>
            <w:r>
              <w:rPr>
                <w:rFonts w:ascii="Times New Roman" w:hAnsi="Times New Roman" w:cs="Times New Roman"/>
              </w:rPr>
              <w:t xml:space="preserve"> чинне законодавство</w:t>
            </w:r>
            <w:r w:rsidR="00B551D8">
              <w:rPr>
                <w:rFonts w:ascii="Times New Roman" w:hAnsi="Times New Roman" w:cs="Times New Roman"/>
              </w:rPr>
              <w:t xml:space="preserve"> </w:t>
            </w:r>
          </w:p>
          <w:p w:rsidR="006F50E2" w:rsidRDefault="006F50E2" w:rsidP="00B551D8">
            <w:pPr>
              <w:spacing w:after="0" w:line="240" w:lineRule="auto"/>
              <w:rPr>
                <w:rFonts w:ascii="Times New Roman" w:hAnsi="Times New Roman" w:cs="Times New Roman"/>
              </w:rPr>
            </w:pPr>
            <w:r w:rsidRPr="006F50E2">
              <w:rPr>
                <w:rFonts w:ascii="Times New Roman" w:hAnsi="Times New Roman" w:cs="Times New Roman"/>
              </w:rPr>
              <w:t>розміщення сонячної електростанції у межах третього поясу ЗСО для підземних джерел водопостачання не заборонено.</w:t>
            </w:r>
          </w:p>
          <w:p w:rsidR="00B551D8" w:rsidRDefault="00B551D8" w:rsidP="00B551D8">
            <w:pPr>
              <w:spacing w:after="0" w:line="240" w:lineRule="auto"/>
              <w:rPr>
                <w:rFonts w:ascii="Times New Roman" w:hAnsi="Times New Roman" w:cs="Times New Roman"/>
              </w:rPr>
            </w:pPr>
          </w:p>
          <w:p w:rsidR="00D31C97" w:rsidRDefault="00CA0470" w:rsidP="00CA0470">
            <w:pPr>
              <w:spacing w:line="240" w:lineRule="auto"/>
              <w:rPr>
                <w:rFonts w:ascii="Times New Roman" w:hAnsi="Times New Roman" w:cs="Times New Roman"/>
              </w:rPr>
            </w:pPr>
            <w:r w:rsidRPr="002E4303">
              <w:rPr>
                <w:rFonts w:ascii="Times New Roman" w:hAnsi="Times New Roman" w:cs="Times New Roman"/>
              </w:rPr>
              <w:t>Перелічені вище документи не входять у склад текстових матеріалів ДПТ.</w:t>
            </w:r>
          </w:p>
          <w:p w:rsidR="00CD2C59" w:rsidRDefault="00CD2C59" w:rsidP="00CA0470">
            <w:pPr>
              <w:spacing w:line="240" w:lineRule="auto"/>
              <w:rPr>
                <w:rFonts w:ascii="Times New Roman" w:hAnsi="Times New Roman" w:cs="Times New Roman"/>
              </w:rPr>
            </w:pPr>
          </w:p>
          <w:p w:rsidR="00CD2C59" w:rsidRDefault="00CD2C59" w:rsidP="00CA0470">
            <w:pPr>
              <w:spacing w:line="240" w:lineRule="auto"/>
              <w:rPr>
                <w:rFonts w:ascii="Times New Roman" w:hAnsi="Times New Roman" w:cs="Times New Roman"/>
              </w:rPr>
            </w:pPr>
          </w:p>
          <w:p w:rsidR="00CD2C59" w:rsidRDefault="00CD2C59" w:rsidP="00CA0470">
            <w:pPr>
              <w:spacing w:line="240" w:lineRule="auto"/>
              <w:rPr>
                <w:rFonts w:ascii="Times New Roman" w:hAnsi="Times New Roman" w:cs="Times New Roman"/>
              </w:rPr>
            </w:pPr>
          </w:p>
          <w:p w:rsidR="00CD2C59" w:rsidRDefault="00CD2C59" w:rsidP="00CA0470">
            <w:pPr>
              <w:spacing w:line="240" w:lineRule="auto"/>
              <w:rPr>
                <w:rFonts w:ascii="Times New Roman" w:hAnsi="Times New Roman" w:cs="Times New Roman"/>
              </w:rPr>
            </w:pPr>
          </w:p>
          <w:p w:rsidR="00CD2C59" w:rsidRDefault="00CD2C59" w:rsidP="00CA0470">
            <w:pPr>
              <w:spacing w:line="240" w:lineRule="auto"/>
              <w:rPr>
                <w:rFonts w:ascii="Times New Roman" w:hAnsi="Times New Roman" w:cs="Times New Roman"/>
              </w:rPr>
            </w:pPr>
          </w:p>
          <w:p w:rsidR="00CD2C59" w:rsidRDefault="00CD2C59" w:rsidP="00CA0470">
            <w:pPr>
              <w:spacing w:line="240" w:lineRule="auto"/>
              <w:rPr>
                <w:rFonts w:ascii="Times New Roman" w:hAnsi="Times New Roman" w:cs="Times New Roman"/>
              </w:rPr>
            </w:pPr>
          </w:p>
          <w:p w:rsidR="00CD2C59" w:rsidRDefault="00CD2C59" w:rsidP="00CA0470">
            <w:pPr>
              <w:spacing w:line="240" w:lineRule="auto"/>
              <w:rPr>
                <w:rFonts w:ascii="Times New Roman" w:hAnsi="Times New Roman" w:cs="Times New Roman"/>
              </w:rPr>
            </w:pPr>
          </w:p>
          <w:p w:rsidR="00CD2C59" w:rsidRDefault="006B00C7" w:rsidP="00CA0470">
            <w:pPr>
              <w:spacing w:line="240" w:lineRule="auto"/>
              <w:rPr>
                <w:rFonts w:ascii="Times New Roman" w:hAnsi="Times New Roman" w:cs="Times New Roman"/>
              </w:rPr>
            </w:pPr>
            <w:proofErr w:type="spellStart"/>
            <w:r>
              <w:rPr>
                <w:rFonts w:ascii="Times New Roman" w:hAnsi="Times New Roman" w:cs="Times New Roman"/>
              </w:rPr>
              <w:t>Інф-ція</w:t>
            </w:r>
            <w:proofErr w:type="spellEnd"/>
            <w:r>
              <w:rPr>
                <w:rFonts w:ascii="Times New Roman" w:hAnsi="Times New Roman" w:cs="Times New Roman"/>
              </w:rPr>
              <w:t xml:space="preserve"> про </w:t>
            </w:r>
            <w:proofErr w:type="spellStart"/>
            <w:r>
              <w:rPr>
                <w:rFonts w:ascii="Times New Roman" w:hAnsi="Times New Roman" w:cs="Times New Roman"/>
              </w:rPr>
              <w:t>земел</w:t>
            </w:r>
            <w:proofErr w:type="spellEnd"/>
            <w:r>
              <w:rPr>
                <w:rFonts w:ascii="Times New Roman" w:hAnsi="Times New Roman" w:cs="Times New Roman"/>
              </w:rPr>
              <w:t>.</w:t>
            </w:r>
            <w:r w:rsidR="00CD2C59" w:rsidRPr="00CD2C59">
              <w:rPr>
                <w:rFonts w:ascii="Times New Roman" w:hAnsi="Times New Roman" w:cs="Times New Roman"/>
              </w:rPr>
              <w:t xml:space="preserve"> ділянки, на яких ведеться проектування, надана Виконавцю в обсязі, яка є достатньою для розробки даного проекту</w:t>
            </w:r>
          </w:p>
          <w:p w:rsidR="00CD2C59" w:rsidRDefault="00F62042" w:rsidP="00CA0470">
            <w:pPr>
              <w:spacing w:line="240" w:lineRule="auto"/>
              <w:rPr>
                <w:rFonts w:ascii="Times New Roman" w:hAnsi="Times New Roman" w:cs="Times New Roman"/>
              </w:rPr>
            </w:pPr>
            <w:r>
              <w:rPr>
                <w:rFonts w:ascii="Times New Roman" w:hAnsi="Times New Roman" w:cs="Times New Roman"/>
              </w:rPr>
              <w:t xml:space="preserve">Замовником </w:t>
            </w:r>
            <w:r w:rsidR="00D84F20">
              <w:rPr>
                <w:rFonts w:ascii="Times New Roman" w:hAnsi="Times New Roman" w:cs="Times New Roman"/>
              </w:rPr>
              <w:t>розроблення є в</w:t>
            </w:r>
            <w:r>
              <w:rPr>
                <w:rFonts w:ascii="Times New Roman" w:hAnsi="Times New Roman" w:cs="Times New Roman"/>
              </w:rPr>
              <w:t xml:space="preserve">иконком </w:t>
            </w:r>
            <w:proofErr w:type="spellStart"/>
            <w:r>
              <w:rPr>
                <w:rFonts w:ascii="Times New Roman" w:hAnsi="Times New Roman" w:cs="Times New Roman"/>
              </w:rPr>
              <w:t>Коритнянської</w:t>
            </w:r>
            <w:proofErr w:type="spellEnd"/>
            <w:r>
              <w:rPr>
                <w:rFonts w:ascii="Times New Roman" w:hAnsi="Times New Roman" w:cs="Times New Roman"/>
              </w:rPr>
              <w:t xml:space="preserve"> сільської ради</w:t>
            </w:r>
            <w:r w:rsidR="00D84F20">
              <w:rPr>
                <w:rFonts w:ascii="Times New Roman" w:hAnsi="Times New Roman" w:cs="Times New Roman"/>
              </w:rPr>
              <w:t>, про що вказано в рішенні від 06.08.2019 №716</w:t>
            </w:r>
          </w:p>
          <w:p w:rsidR="00CD2C59" w:rsidRDefault="00D95ED9" w:rsidP="00CA0470">
            <w:pPr>
              <w:spacing w:line="240" w:lineRule="auto"/>
              <w:rPr>
                <w:rFonts w:ascii="Times New Roman" w:hAnsi="Times New Roman" w:cs="Times New Roman"/>
              </w:rPr>
            </w:pPr>
            <w:proofErr w:type="spellStart"/>
            <w:r w:rsidRPr="00D95ED9">
              <w:rPr>
                <w:rFonts w:ascii="Times New Roman" w:hAnsi="Times New Roman" w:cs="Times New Roman"/>
              </w:rPr>
              <w:t>Коритнянська</w:t>
            </w:r>
            <w:proofErr w:type="spellEnd"/>
            <w:r w:rsidRPr="00D95ED9">
              <w:rPr>
                <w:rFonts w:ascii="Times New Roman" w:hAnsi="Times New Roman" w:cs="Times New Roman"/>
              </w:rPr>
              <w:t xml:space="preserve"> сільська рада оприлюднил</w:t>
            </w:r>
            <w:r>
              <w:rPr>
                <w:rFonts w:ascii="Times New Roman" w:hAnsi="Times New Roman" w:cs="Times New Roman"/>
              </w:rPr>
              <w:t xml:space="preserve">а </w:t>
            </w:r>
            <w:r w:rsidRPr="00D95ED9">
              <w:rPr>
                <w:rFonts w:ascii="Times New Roman" w:hAnsi="Times New Roman" w:cs="Times New Roman"/>
              </w:rPr>
              <w:t xml:space="preserve"> рішення щодо розроблення проекту змін до ДПТ з прогнозованими </w:t>
            </w:r>
            <w:r w:rsidRPr="00D95ED9">
              <w:rPr>
                <w:rFonts w:ascii="Times New Roman" w:hAnsi="Times New Roman" w:cs="Times New Roman"/>
              </w:rPr>
              <w:lastRenderedPageBreak/>
              <w:t>правовими, економічними наслідками та наслідками для довкілля, у тому числі, для здоров’я населення на сайті Ужгородської районної ради 11 вересня 2019 року, а також у газетах «Новини Закарпаття» від 07 вересня 2019 р. та «Ужгород» від 7 вересня 2019р.</w:t>
            </w:r>
          </w:p>
          <w:p w:rsidR="00D84F20" w:rsidRDefault="00D95ED9" w:rsidP="00D84F20">
            <w:pPr>
              <w:spacing w:after="0" w:line="240" w:lineRule="auto"/>
              <w:rPr>
                <w:rFonts w:ascii="Times New Roman" w:hAnsi="Times New Roman" w:cs="Times New Roman"/>
              </w:rPr>
            </w:pPr>
            <w:r>
              <w:rPr>
                <w:rFonts w:ascii="Times New Roman" w:hAnsi="Times New Roman" w:cs="Times New Roman"/>
              </w:rPr>
              <w:t xml:space="preserve">Громадські </w:t>
            </w:r>
            <w:r w:rsidR="006933B1">
              <w:rPr>
                <w:rFonts w:ascii="Times New Roman" w:hAnsi="Times New Roman" w:cs="Times New Roman"/>
              </w:rPr>
              <w:t>слухання бул</w:t>
            </w:r>
            <w:r>
              <w:rPr>
                <w:rFonts w:ascii="Times New Roman" w:hAnsi="Times New Roman" w:cs="Times New Roman"/>
              </w:rPr>
              <w:t xml:space="preserve">и проведені </w:t>
            </w:r>
            <w:r w:rsidR="00DA36CD">
              <w:rPr>
                <w:rFonts w:ascii="Times New Roman" w:hAnsi="Times New Roman" w:cs="Times New Roman"/>
              </w:rPr>
              <w:t>20.11.2019</w:t>
            </w:r>
            <w:r w:rsidR="00E33FD0">
              <w:rPr>
                <w:rFonts w:ascii="Times New Roman" w:hAnsi="Times New Roman" w:cs="Times New Roman"/>
              </w:rPr>
              <w:t>,</w:t>
            </w:r>
            <w:r w:rsidR="00D84F20">
              <w:rPr>
                <w:rFonts w:ascii="Times New Roman" w:hAnsi="Times New Roman" w:cs="Times New Roman"/>
              </w:rPr>
              <w:t xml:space="preserve"> як було повідомлено на сайті Ужгородської районної ради та</w:t>
            </w:r>
          </w:p>
          <w:p w:rsidR="00CD2C59" w:rsidRDefault="00DA36CD" w:rsidP="00D84F20">
            <w:pPr>
              <w:spacing w:after="0" w:line="240" w:lineRule="auto"/>
              <w:rPr>
                <w:rFonts w:ascii="Times New Roman" w:hAnsi="Times New Roman" w:cs="Times New Roman"/>
              </w:rPr>
            </w:pPr>
            <w:r>
              <w:rPr>
                <w:rFonts w:ascii="Times New Roman" w:hAnsi="Times New Roman" w:cs="Times New Roman"/>
              </w:rPr>
              <w:t xml:space="preserve"> в газетах.</w:t>
            </w:r>
          </w:p>
          <w:p w:rsidR="00D84F20" w:rsidRDefault="00D84F20" w:rsidP="00D84F20">
            <w:pPr>
              <w:spacing w:after="0" w:line="240" w:lineRule="auto"/>
              <w:rPr>
                <w:rFonts w:ascii="Times New Roman" w:hAnsi="Times New Roman" w:cs="Times New Roman"/>
              </w:rPr>
            </w:pPr>
          </w:p>
          <w:p w:rsidR="00CD2C59" w:rsidRPr="002E4303" w:rsidRDefault="00DA36CD" w:rsidP="00CA0470">
            <w:pPr>
              <w:spacing w:line="240" w:lineRule="auto"/>
              <w:rPr>
                <w:rFonts w:ascii="Times New Roman" w:hAnsi="Times New Roman" w:cs="Times New Roman"/>
              </w:rPr>
            </w:pPr>
            <w:r>
              <w:rPr>
                <w:rFonts w:ascii="Times New Roman" w:hAnsi="Times New Roman" w:cs="Times New Roman"/>
              </w:rPr>
              <w:t>Враховуючи вищезазначене</w:t>
            </w:r>
            <w:r w:rsidR="00637744">
              <w:rPr>
                <w:rFonts w:ascii="Times New Roman" w:hAnsi="Times New Roman" w:cs="Times New Roman"/>
              </w:rPr>
              <w:t>, с</w:t>
            </w:r>
            <w:r>
              <w:rPr>
                <w:rFonts w:ascii="Times New Roman" w:hAnsi="Times New Roman" w:cs="Times New Roman"/>
              </w:rPr>
              <w:t>ільс</w:t>
            </w:r>
            <w:r w:rsidR="00637744">
              <w:rPr>
                <w:rFonts w:ascii="Times New Roman" w:hAnsi="Times New Roman" w:cs="Times New Roman"/>
              </w:rPr>
              <w:t>ь</w:t>
            </w:r>
            <w:r>
              <w:rPr>
                <w:rFonts w:ascii="Times New Roman" w:hAnsi="Times New Roman" w:cs="Times New Roman"/>
              </w:rPr>
              <w:t xml:space="preserve">ка </w:t>
            </w:r>
            <w:r w:rsidR="00E33FD0">
              <w:rPr>
                <w:rFonts w:ascii="Times New Roman" w:hAnsi="Times New Roman" w:cs="Times New Roman"/>
              </w:rPr>
              <w:t>рада немає підстав не затверджувати проект внесення змін до ДПТ</w:t>
            </w:r>
          </w:p>
        </w:tc>
      </w:tr>
      <w:tr w:rsidR="00AA06D6" w:rsidTr="001D3C31">
        <w:trPr>
          <w:trHeight w:val="322"/>
        </w:trPr>
        <w:tc>
          <w:tcPr>
            <w:tcW w:w="10484" w:type="dxa"/>
            <w:gridSpan w:val="6"/>
          </w:tcPr>
          <w:p w:rsidR="00AA06D6" w:rsidRPr="00D22617" w:rsidRDefault="00AA06D6" w:rsidP="005073B3">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lastRenderedPageBreak/>
              <w:t>До звіту про СЕО</w:t>
            </w:r>
            <w:r w:rsidR="00D7563B">
              <w:t xml:space="preserve"> </w:t>
            </w:r>
            <w:r w:rsidR="00D7563B" w:rsidRPr="00D7563B">
              <w:rPr>
                <w:rFonts w:ascii="Times New Roman" w:hAnsi="Times New Roman" w:cs="Times New Roman"/>
                <w:b/>
                <w:sz w:val="24"/>
                <w:szCs w:val="24"/>
              </w:rPr>
              <w:t>зауважень не поступало</w:t>
            </w:r>
          </w:p>
        </w:tc>
      </w:tr>
    </w:tbl>
    <w:p w:rsidR="00F35737" w:rsidRPr="008D13EF" w:rsidRDefault="00F35737" w:rsidP="005073B3">
      <w:pPr>
        <w:spacing w:after="0" w:line="240" w:lineRule="auto"/>
        <w:jc w:val="center"/>
        <w:rPr>
          <w:rFonts w:ascii="Times New Roman" w:hAnsi="Times New Roman" w:cs="Times New Roman"/>
          <w:sz w:val="16"/>
          <w:szCs w:val="16"/>
        </w:rPr>
      </w:pPr>
    </w:p>
    <w:p w:rsidR="00953142" w:rsidRDefault="00953142" w:rsidP="005073B3">
      <w:pPr>
        <w:spacing w:after="0" w:line="240" w:lineRule="auto"/>
        <w:jc w:val="center"/>
        <w:rPr>
          <w:rFonts w:ascii="Times New Roman" w:hAnsi="Times New Roman" w:cs="Times New Roman"/>
          <w:sz w:val="28"/>
          <w:szCs w:val="28"/>
        </w:rPr>
      </w:pPr>
      <w:r w:rsidRPr="00953142">
        <w:rPr>
          <w:rFonts w:ascii="Times New Roman" w:hAnsi="Times New Roman" w:cs="Times New Roman"/>
          <w:sz w:val="28"/>
          <w:szCs w:val="28"/>
        </w:rPr>
        <w:t>Відповідно до отриманих письмових зауважень Департаменту еколо</w:t>
      </w:r>
      <w:r w:rsidR="009F65EA">
        <w:rPr>
          <w:rFonts w:ascii="Times New Roman" w:hAnsi="Times New Roman" w:cs="Times New Roman"/>
          <w:sz w:val="28"/>
          <w:szCs w:val="28"/>
        </w:rPr>
        <w:t xml:space="preserve">гії та природніх ресурсів від </w:t>
      </w:r>
      <w:r w:rsidR="00A767DF">
        <w:rPr>
          <w:rFonts w:ascii="Times New Roman" w:hAnsi="Times New Roman" w:cs="Times New Roman"/>
          <w:sz w:val="28"/>
          <w:szCs w:val="28"/>
        </w:rPr>
        <w:t>07.11.2019 № 1943</w:t>
      </w:r>
      <w:r w:rsidRPr="00953142">
        <w:rPr>
          <w:rFonts w:ascii="Times New Roman" w:hAnsi="Times New Roman" w:cs="Times New Roman"/>
          <w:sz w:val="28"/>
          <w:szCs w:val="28"/>
        </w:rPr>
        <w:t>/02-01 складена довідка (таблиця 2)</w:t>
      </w:r>
    </w:p>
    <w:p w:rsidR="008D13EF" w:rsidRDefault="008D13EF" w:rsidP="005073B3">
      <w:pPr>
        <w:spacing w:after="0" w:line="240" w:lineRule="auto"/>
        <w:jc w:val="center"/>
        <w:rPr>
          <w:rFonts w:ascii="Times New Roman" w:hAnsi="Times New Roman" w:cs="Times New Roman"/>
          <w:sz w:val="28"/>
          <w:szCs w:val="28"/>
        </w:rPr>
      </w:pPr>
    </w:p>
    <w:p w:rsidR="00C6109F" w:rsidRDefault="00C6109F" w:rsidP="0050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ДОВІДКА ПРО КОНСУЛЬТАЦІЇ</w:t>
      </w:r>
    </w:p>
    <w:p w:rsidR="00C6109F" w:rsidRPr="00510D04" w:rsidRDefault="00C6109F" w:rsidP="005073B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Таблиця 2</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6"/>
        <w:gridCol w:w="3544"/>
        <w:gridCol w:w="2551"/>
        <w:gridCol w:w="1560"/>
        <w:gridCol w:w="1127"/>
      </w:tblGrid>
      <w:tr w:rsidR="00C6109F" w:rsidTr="001F3BAD">
        <w:trPr>
          <w:trHeight w:val="2628"/>
        </w:trPr>
        <w:tc>
          <w:tcPr>
            <w:tcW w:w="426" w:type="dxa"/>
          </w:tcPr>
          <w:p w:rsidR="00C6109F" w:rsidRPr="0063455D" w:rsidRDefault="00C6109F" w:rsidP="005073B3">
            <w:pPr>
              <w:spacing w:line="240" w:lineRule="auto"/>
              <w:ind w:left="157"/>
              <w:jc w:val="both"/>
              <w:rPr>
                <w:rFonts w:ascii="Times New Roman" w:hAnsi="Times New Roman" w:cs="Times New Roman"/>
                <w:sz w:val="28"/>
                <w:szCs w:val="28"/>
              </w:rPr>
            </w:pPr>
          </w:p>
          <w:p w:rsidR="00C6109F" w:rsidRDefault="00C6109F" w:rsidP="005073B3">
            <w:pPr>
              <w:spacing w:line="240" w:lineRule="auto"/>
              <w:jc w:val="both"/>
              <w:rPr>
                <w:rFonts w:ascii="Times New Roman" w:hAnsi="Times New Roman" w:cs="Times New Roman"/>
                <w:sz w:val="28"/>
                <w:szCs w:val="28"/>
              </w:rPr>
            </w:pPr>
            <w:r>
              <w:rPr>
                <w:rFonts w:ascii="Times New Roman" w:hAnsi="Times New Roman" w:cs="Times New Roman"/>
                <w:sz w:val="28"/>
                <w:szCs w:val="28"/>
              </w:rPr>
              <w:t>№</w:t>
            </w:r>
          </w:p>
          <w:p w:rsidR="00C6109F" w:rsidRPr="009D05E1" w:rsidRDefault="00C6109F" w:rsidP="005073B3">
            <w:pPr>
              <w:spacing w:line="240" w:lineRule="auto"/>
              <w:jc w:val="both"/>
              <w:rPr>
                <w:rFonts w:ascii="Times New Roman" w:hAnsi="Times New Roman" w:cs="Times New Roman"/>
                <w:b/>
                <w:sz w:val="24"/>
                <w:szCs w:val="24"/>
              </w:rPr>
            </w:pPr>
            <w:r w:rsidRPr="009D05E1">
              <w:rPr>
                <w:rFonts w:ascii="Times New Roman" w:hAnsi="Times New Roman" w:cs="Times New Roman"/>
                <w:b/>
                <w:sz w:val="24"/>
                <w:szCs w:val="24"/>
              </w:rPr>
              <w:t>з/</w:t>
            </w:r>
          </w:p>
          <w:p w:rsidR="00C6109F" w:rsidRPr="009D05E1" w:rsidRDefault="00C6109F" w:rsidP="005073B3">
            <w:pPr>
              <w:spacing w:line="240" w:lineRule="auto"/>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276" w:type="dxa"/>
          </w:tcPr>
          <w:p w:rsidR="00C6109F" w:rsidRDefault="00C6109F" w:rsidP="005073B3">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Уповно</w:t>
            </w:r>
            <w:proofErr w:type="spellEnd"/>
            <w:r>
              <w:rPr>
                <w:rFonts w:ascii="Times New Roman" w:hAnsi="Times New Roman" w:cs="Times New Roman"/>
                <w:b/>
                <w:sz w:val="24"/>
                <w:szCs w:val="24"/>
              </w:rPr>
              <w:t>-</w:t>
            </w:r>
          </w:p>
          <w:p w:rsidR="00C6109F" w:rsidRPr="003D41FF" w:rsidRDefault="00C6109F" w:rsidP="005073B3">
            <w:pPr>
              <w:spacing w:after="0" w:line="240" w:lineRule="auto"/>
              <w:rPr>
                <w:rFonts w:ascii="Times New Roman" w:hAnsi="Times New Roman" w:cs="Times New Roman"/>
                <w:b/>
                <w:sz w:val="24"/>
                <w:szCs w:val="24"/>
              </w:rPr>
            </w:pPr>
            <w:r>
              <w:rPr>
                <w:rFonts w:ascii="Times New Roman" w:hAnsi="Times New Roman" w:cs="Times New Roman"/>
                <w:b/>
                <w:sz w:val="24"/>
                <w:szCs w:val="24"/>
              </w:rPr>
              <w:t>важений орган</w:t>
            </w:r>
          </w:p>
          <w:p w:rsidR="00C6109F" w:rsidRDefault="00C6109F" w:rsidP="005073B3">
            <w:pPr>
              <w:spacing w:line="240" w:lineRule="auto"/>
              <w:jc w:val="both"/>
              <w:rPr>
                <w:rFonts w:ascii="Times New Roman" w:hAnsi="Times New Roman" w:cs="Times New Roman"/>
                <w:sz w:val="28"/>
                <w:szCs w:val="28"/>
              </w:rPr>
            </w:pPr>
          </w:p>
        </w:tc>
        <w:tc>
          <w:tcPr>
            <w:tcW w:w="3544" w:type="dxa"/>
          </w:tcPr>
          <w:p w:rsidR="00C6109F" w:rsidRDefault="00C6109F"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 xml:space="preserve">ни </w:t>
            </w:r>
          </w:p>
          <w:p w:rsidR="00C6109F" w:rsidRPr="003D41FF" w:rsidRDefault="00C6109F"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C6109F" w:rsidRPr="004F5A60" w:rsidRDefault="00C6109F" w:rsidP="005073B3">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2551" w:type="dxa"/>
          </w:tcPr>
          <w:p w:rsidR="00C6109F" w:rsidRPr="003D41FF" w:rsidRDefault="00C6109F"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C6109F" w:rsidRPr="003D41FF" w:rsidRDefault="00C6109F"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C6109F" w:rsidRDefault="00C6109F" w:rsidP="005073B3">
            <w:pPr>
              <w:spacing w:line="240" w:lineRule="auto"/>
              <w:jc w:val="both"/>
              <w:rPr>
                <w:rFonts w:ascii="Times New Roman" w:hAnsi="Times New Roman" w:cs="Times New Roman"/>
                <w:sz w:val="28"/>
                <w:szCs w:val="28"/>
              </w:rPr>
            </w:pPr>
            <w:bookmarkStart w:id="0" w:name="_GoBack"/>
            <w:bookmarkEnd w:id="0"/>
          </w:p>
        </w:tc>
        <w:tc>
          <w:tcPr>
            <w:tcW w:w="1560" w:type="dxa"/>
          </w:tcPr>
          <w:p w:rsidR="00C6109F" w:rsidRPr="005839B5" w:rsidRDefault="00C6109F"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w:t>
            </w:r>
            <w:proofErr w:type="spellStart"/>
            <w:r w:rsidRPr="003D41FF">
              <w:rPr>
                <w:rFonts w:ascii="Times New Roman" w:hAnsi="Times New Roman" w:cs="Times New Roman"/>
                <w:sz w:val="24"/>
                <w:szCs w:val="24"/>
              </w:rPr>
              <w:t>відхилено</w:t>
            </w:r>
            <w:proofErr w:type="spellEnd"/>
            <w:r>
              <w:rPr>
                <w:rFonts w:ascii="Times New Roman" w:hAnsi="Times New Roman" w:cs="Times New Roman"/>
                <w:sz w:val="24"/>
                <w:szCs w:val="24"/>
              </w:rPr>
              <w:t>)</w:t>
            </w:r>
          </w:p>
        </w:tc>
        <w:tc>
          <w:tcPr>
            <w:tcW w:w="1127" w:type="dxa"/>
          </w:tcPr>
          <w:p w:rsidR="00B97199" w:rsidRDefault="00C6109F" w:rsidP="005073B3">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w:t>
            </w:r>
            <w:r>
              <w:rPr>
                <w:rFonts w:ascii="Times New Roman" w:hAnsi="Times New Roman" w:cs="Times New Roman"/>
                <w:b/>
                <w:sz w:val="24"/>
                <w:szCs w:val="24"/>
              </w:rPr>
              <w:t>-</w:t>
            </w:r>
            <w:r w:rsidRPr="003D41FF">
              <w:rPr>
                <w:rFonts w:ascii="Times New Roman" w:hAnsi="Times New Roman" w:cs="Times New Roman"/>
                <w:b/>
                <w:sz w:val="24"/>
                <w:szCs w:val="24"/>
              </w:rPr>
              <w:t>ту</w:t>
            </w:r>
            <w:r>
              <w:rPr>
                <w:rFonts w:ascii="Times New Roman" w:hAnsi="Times New Roman" w:cs="Times New Roman"/>
                <w:b/>
                <w:sz w:val="24"/>
                <w:szCs w:val="24"/>
              </w:rPr>
              <w:t>в</w:t>
            </w:r>
            <w:r w:rsidRPr="003D41FF">
              <w:rPr>
                <w:rFonts w:ascii="Times New Roman" w:hAnsi="Times New Roman" w:cs="Times New Roman"/>
                <w:b/>
                <w:sz w:val="24"/>
                <w:szCs w:val="24"/>
              </w:rPr>
              <w:t>ан</w:t>
            </w:r>
            <w:proofErr w:type="spellEnd"/>
            <w:r w:rsidR="00B97199">
              <w:rPr>
                <w:rFonts w:ascii="Times New Roman" w:hAnsi="Times New Roman" w:cs="Times New Roman"/>
                <w:b/>
                <w:sz w:val="24"/>
                <w:szCs w:val="24"/>
              </w:rPr>
              <w:t>-</w:t>
            </w:r>
          </w:p>
          <w:p w:rsidR="00C6109F" w:rsidRDefault="00C6109F" w:rsidP="005073B3">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ня</w:t>
            </w:r>
            <w:r>
              <w:rPr>
                <w:rFonts w:ascii="Times New Roman" w:hAnsi="Times New Roman" w:cs="Times New Roman"/>
                <w:b/>
                <w:sz w:val="24"/>
                <w:szCs w:val="24"/>
              </w:rPr>
              <w:t xml:space="preserve"> *</w:t>
            </w:r>
          </w:p>
          <w:p w:rsidR="00C6109F" w:rsidRDefault="00C6109F" w:rsidP="005073B3">
            <w:pPr>
              <w:spacing w:after="0" w:line="240" w:lineRule="auto"/>
              <w:rPr>
                <w:rFonts w:ascii="Times New Roman" w:hAnsi="Times New Roman" w:cs="Times New Roman"/>
                <w:b/>
                <w:sz w:val="24"/>
                <w:szCs w:val="24"/>
              </w:rPr>
            </w:pPr>
          </w:p>
          <w:p w:rsidR="00C6109F" w:rsidRPr="003D41FF" w:rsidRDefault="00C6109F" w:rsidP="005073B3">
            <w:pPr>
              <w:spacing w:line="240" w:lineRule="auto"/>
              <w:rPr>
                <w:rFonts w:ascii="Times New Roman" w:hAnsi="Times New Roman" w:cs="Times New Roman"/>
                <w:b/>
                <w:sz w:val="24"/>
                <w:szCs w:val="24"/>
              </w:rPr>
            </w:pPr>
          </w:p>
          <w:p w:rsidR="00C6109F" w:rsidRDefault="00C6109F" w:rsidP="005073B3">
            <w:pPr>
              <w:spacing w:line="240" w:lineRule="auto"/>
              <w:jc w:val="both"/>
              <w:rPr>
                <w:rFonts w:ascii="Times New Roman" w:hAnsi="Times New Roman" w:cs="Times New Roman"/>
                <w:sz w:val="28"/>
                <w:szCs w:val="28"/>
              </w:rPr>
            </w:pPr>
          </w:p>
        </w:tc>
      </w:tr>
      <w:tr w:rsidR="00C6109F" w:rsidTr="001F3BAD">
        <w:trPr>
          <w:trHeight w:val="271"/>
        </w:trPr>
        <w:tc>
          <w:tcPr>
            <w:tcW w:w="10484" w:type="dxa"/>
            <w:gridSpan w:val="6"/>
          </w:tcPr>
          <w:p w:rsidR="00964008" w:rsidRPr="00D22617" w:rsidRDefault="00C6109F" w:rsidP="008C3FA2">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w:t>
            </w:r>
          </w:p>
        </w:tc>
      </w:tr>
      <w:tr w:rsidR="00C6109F" w:rsidTr="001F3BAD">
        <w:trPr>
          <w:trHeight w:val="342"/>
        </w:trPr>
        <w:tc>
          <w:tcPr>
            <w:tcW w:w="10484" w:type="dxa"/>
            <w:gridSpan w:val="6"/>
          </w:tcPr>
          <w:p w:rsidR="00F541F1" w:rsidRPr="00D22617" w:rsidRDefault="00C6109F" w:rsidP="0068131B">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 xml:space="preserve">До звіту </w:t>
            </w:r>
            <w:r w:rsidR="0068131B">
              <w:rPr>
                <w:rFonts w:ascii="Times New Roman" w:hAnsi="Times New Roman" w:cs="Times New Roman"/>
                <w:b/>
                <w:sz w:val="24"/>
                <w:szCs w:val="24"/>
              </w:rPr>
              <w:t>про СЕС</w:t>
            </w:r>
          </w:p>
        </w:tc>
      </w:tr>
      <w:tr w:rsidR="00F541F1" w:rsidRPr="00186C9D" w:rsidTr="003548FE">
        <w:trPr>
          <w:trHeight w:val="570"/>
        </w:trPr>
        <w:tc>
          <w:tcPr>
            <w:tcW w:w="426" w:type="dxa"/>
          </w:tcPr>
          <w:p w:rsidR="00F541F1" w:rsidRPr="00C44C5F" w:rsidRDefault="00F541F1" w:rsidP="003548FE">
            <w:pPr>
              <w:spacing w:after="0" w:line="240" w:lineRule="auto"/>
              <w:jc w:val="both"/>
              <w:rPr>
                <w:rFonts w:ascii="Times New Roman" w:hAnsi="Times New Roman" w:cs="Times New Roman"/>
                <w:sz w:val="24"/>
                <w:szCs w:val="24"/>
              </w:rPr>
            </w:pPr>
            <w:r w:rsidRPr="00C44C5F">
              <w:rPr>
                <w:rFonts w:ascii="Times New Roman" w:hAnsi="Times New Roman" w:cs="Times New Roman"/>
                <w:sz w:val="24"/>
                <w:szCs w:val="24"/>
              </w:rPr>
              <w:t>1</w:t>
            </w:r>
          </w:p>
        </w:tc>
        <w:tc>
          <w:tcPr>
            <w:tcW w:w="1276" w:type="dxa"/>
            <w:vMerge w:val="restart"/>
          </w:tcPr>
          <w:p w:rsidR="00F541F1" w:rsidRDefault="00F541F1" w:rsidP="003548FE">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Департа</w:t>
            </w:r>
            <w:proofErr w:type="spellEnd"/>
            <w:r>
              <w:rPr>
                <w:rFonts w:ascii="Times New Roman" w:hAnsi="Times New Roman" w:cs="Times New Roman"/>
                <w:sz w:val="24"/>
                <w:szCs w:val="24"/>
              </w:rPr>
              <w:t>-</w:t>
            </w:r>
          </w:p>
          <w:p w:rsidR="00F541F1" w:rsidRDefault="00F541F1" w:rsidP="003548FE">
            <w:pPr>
              <w:spacing w:after="0" w:line="240" w:lineRule="auto"/>
              <w:jc w:val="both"/>
              <w:rPr>
                <w:rFonts w:ascii="Times New Roman" w:hAnsi="Times New Roman" w:cs="Times New Roman"/>
                <w:sz w:val="24"/>
                <w:szCs w:val="24"/>
              </w:rPr>
            </w:pPr>
            <w:r w:rsidRPr="00C44C5F">
              <w:rPr>
                <w:rFonts w:ascii="Times New Roman" w:hAnsi="Times New Roman" w:cs="Times New Roman"/>
                <w:sz w:val="24"/>
                <w:szCs w:val="24"/>
              </w:rPr>
              <w:t xml:space="preserve">мент </w:t>
            </w:r>
            <w:r>
              <w:rPr>
                <w:rFonts w:ascii="Times New Roman" w:hAnsi="Times New Roman" w:cs="Times New Roman"/>
                <w:sz w:val="24"/>
                <w:szCs w:val="24"/>
              </w:rPr>
              <w:lastRenderedPageBreak/>
              <w:t xml:space="preserve">екології та </w:t>
            </w:r>
            <w:proofErr w:type="spellStart"/>
            <w:r>
              <w:rPr>
                <w:rFonts w:ascii="Times New Roman" w:hAnsi="Times New Roman" w:cs="Times New Roman"/>
                <w:sz w:val="24"/>
                <w:szCs w:val="24"/>
              </w:rPr>
              <w:t>природ</w:t>
            </w:r>
            <w:proofErr w:type="spellEnd"/>
            <w:r>
              <w:rPr>
                <w:rFonts w:ascii="Times New Roman" w:hAnsi="Times New Roman" w:cs="Times New Roman"/>
                <w:sz w:val="24"/>
                <w:szCs w:val="24"/>
              </w:rPr>
              <w:t>-</w:t>
            </w:r>
          </w:p>
          <w:p w:rsidR="00F541F1" w:rsidRPr="00C44C5F"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них ресурсів</w:t>
            </w: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F541F1" w:rsidRDefault="00F541F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7047D1" w:rsidRDefault="007047D1" w:rsidP="003548FE">
            <w:pPr>
              <w:spacing w:after="0" w:line="240" w:lineRule="auto"/>
              <w:jc w:val="both"/>
              <w:rPr>
                <w:rFonts w:ascii="Times New Roman" w:hAnsi="Times New Roman" w:cs="Times New Roman"/>
                <w:sz w:val="24"/>
                <w:szCs w:val="24"/>
                <w:highlight w:val="yellow"/>
              </w:rPr>
            </w:pPr>
          </w:p>
          <w:p w:rsidR="00F541F1" w:rsidRPr="00AF77C0" w:rsidRDefault="00F541F1" w:rsidP="003548FE">
            <w:pPr>
              <w:spacing w:after="0" w:line="240" w:lineRule="auto"/>
              <w:jc w:val="both"/>
              <w:rPr>
                <w:rFonts w:ascii="Times New Roman" w:hAnsi="Times New Roman" w:cs="Times New Roman"/>
                <w:sz w:val="24"/>
                <w:szCs w:val="24"/>
              </w:rPr>
            </w:pPr>
          </w:p>
          <w:p w:rsidR="00F541F1" w:rsidRPr="00C44C5F" w:rsidRDefault="00F541F1" w:rsidP="003548FE">
            <w:pPr>
              <w:spacing w:after="0" w:line="240" w:lineRule="auto"/>
              <w:jc w:val="both"/>
              <w:rPr>
                <w:rFonts w:ascii="Times New Roman" w:hAnsi="Times New Roman" w:cs="Times New Roman"/>
                <w:sz w:val="24"/>
                <w:szCs w:val="24"/>
              </w:rPr>
            </w:pPr>
            <w:proofErr w:type="spellStart"/>
            <w:r w:rsidRPr="00AF77C0">
              <w:rPr>
                <w:rFonts w:ascii="Times New Roman" w:hAnsi="Times New Roman" w:cs="Times New Roman"/>
                <w:sz w:val="24"/>
                <w:szCs w:val="24"/>
              </w:rPr>
              <w:t>Департ</w:t>
            </w:r>
            <w:r>
              <w:rPr>
                <w:rFonts w:ascii="Times New Roman" w:hAnsi="Times New Roman" w:cs="Times New Roman"/>
                <w:sz w:val="24"/>
                <w:szCs w:val="24"/>
              </w:rPr>
              <w:t>а</w:t>
            </w:r>
            <w:proofErr w:type="spellEnd"/>
            <w:r>
              <w:rPr>
                <w:rFonts w:ascii="Times New Roman" w:hAnsi="Times New Roman" w:cs="Times New Roman"/>
                <w:sz w:val="24"/>
                <w:szCs w:val="24"/>
              </w:rPr>
              <w:t>-</w:t>
            </w:r>
            <w:r w:rsidRPr="00AF77C0">
              <w:rPr>
                <w:rFonts w:ascii="Times New Roman" w:hAnsi="Times New Roman" w:cs="Times New Roman"/>
                <w:sz w:val="24"/>
                <w:szCs w:val="24"/>
              </w:rPr>
              <w:t xml:space="preserve">мент екології та </w:t>
            </w:r>
            <w:proofErr w:type="spellStart"/>
            <w:r w:rsidRPr="00AF77C0">
              <w:rPr>
                <w:rFonts w:ascii="Times New Roman" w:hAnsi="Times New Roman" w:cs="Times New Roman"/>
                <w:sz w:val="24"/>
                <w:szCs w:val="24"/>
              </w:rPr>
              <w:t>природ</w:t>
            </w:r>
            <w:proofErr w:type="spellEnd"/>
            <w:r>
              <w:rPr>
                <w:rFonts w:ascii="Times New Roman" w:hAnsi="Times New Roman" w:cs="Times New Roman"/>
                <w:sz w:val="24"/>
                <w:szCs w:val="24"/>
              </w:rPr>
              <w:t>-</w:t>
            </w:r>
            <w:r w:rsidRPr="00AF77C0">
              <w:rPr>
                <w:rFonts w:ascii="Times New Roman" w:hAnsi="Times New Roman" w:cs="Times New Roman"/>
                <w:sz w:val="24"/>
                <w:szCs w:val="24"/>
              </w:rPr>
              <w:t>них ресурсів</w:t>
            </w:r>
          </w:p>
        </w:tc>
        <w:tc>
          <w:tcPr>
            <w:tcW w:w="3544" w:type="dxa"/>
          </w:tcPr>
          <w:p w:rsidR="00F541F1" w:rsidRPr="00C908A3" w:rsidRDefault="008E5C83" w:rsidP="003548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Зміст та основні</w:t>
            </w:r>
            <w:r w:rsidR="00F541F1">
              <w:rPr>
                <w:rFonts w:ascii="Times New Roman" w:hAnsi="Times New Roman" w:cs="Times New Roman"/>
                <w:b/>
                <w:sz w:val="24"/>
                <w:szCs w:val="24"/>
              </w:rPr>
              <w:t xml:space="preserve"> </w:t>
            </w:r>
            <w:r w:rsidR="00F541F1" w:rsidRPr="00C908A3">
              <w:rPr>
                <w:rFonts w:ascii="Times New Roman" w:hAnsi="Times New Roman" w:cs="Times New Roman"/>
                <w:b/>
                <w:sz w:val="24"/>
                <w:szCs w:val="24"/>
              </w:rPr>
              <w:t xml:space="preserve">цілі  ДДП, його зв'язок з ін. документами </w:t>
            </w:r>
            <w:r w:rsidR="00F541F1" w:rsidRPr="00C908A3">
              <w:rPr>
                <w:rFonts w:ascii="Times New Roman" w:hAnsi="Times New Roman" w:cs="Times New Roman"/>
                <w:b/>
                <w:sz w:val="24"/>
                <w:szCs w:val="24"/>
              </w:rPr>
              <w:lastRenderedPageBreak/>
              <w:t>державного планування</w:t>
            </w:r>
          </w:p>
        </w:tc>
        <w:tc>
          <w:tcPr>
            <w:tcW w:w="2551" w:type="dxa"/>
          </w:tcPr>
          <w:p w:rsidR="00F541F1"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Деталізувати ТЕО та надати інформа</w:t>
            </w:r>
            <w:r w:rsidRPr="007C32AA">
              <w:rPr>
                <w:rFonts w:ascii="Times New Roman" w:hAnsi="Times New Roman" w:cs="Times New Roman"/>
                <w:sz w:val="24"/>
                <w:szCs w:val="24"/>
              </w:rPr>
              <w:t xml:space="preserve">цію </w:t>
            </w:r>
            <w:r w:rsidRPr="007C32AA">
              <w:rPr>
                <w:rFonts w:ascii="Times New Roman" w:hAnsi="Times New Roman" w:cs="Times New Roman"/>
                <w:sz w:val="24"/>
                <w:szCs w:val="24"/>
              </w:rPr>
              <w:lastRenderedPageBreak/>
              <w:t>про відповідність</w:t>
            </w:r>
            <w:r>
              <w:rPr>
                <w:rFonts w:ascii="Times New Roman" w:hAnsi="Times New Roman" w:cs="Times New Roman"/>
                <w:sz w:val="24"/>
                <w:szCs w:val="24"/>
              </w:rPr>
              <w:t xml:space="preserve"> ДПТ </w:t>
            </w:r>
            <w:r w:rsidRPr="007C32AA">
              <w:rPr>
                <w:rFonts w:ascii="Times New Roman" w:hAnsi="Times New Roman" w:cs="Times New Roman"/>
                <w:sz w:val="24"/>
                <w:szCs w:val="24"/>
              </w:rPr>
              <w:t xml:space="preserve"> генплану</w:t>
            </w:r>
            <w:r>
              <w:rPr>
                <w:rFonts w:ascii="Times New Roman" w:hAnsi="Times New Roman" w:cs="Times New Roman"/>
                <w:sz w:val="24"/>
                <w:szCs w:val="24"/>
              </w:rPr>
              <w:t xml:space="preserve">, а також наявних планів </w:t>
            </w:r>
            <w:proofErr w:type="spellStart"/>
            <w:r>
              <w:rPr>
                <w:rFonts w:ascii="Times New Roman" w:hAnsi="Times New Roman" w:cs="Times New Roman"/>
                <w:sz w:val="24"/>
                <w:szCs w:val="24"/>
              </w:rPr>
              <w:t>соц-екон.розвитку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н.п</w:t>
            </w:r>
            <w:proofErr w:type="spellEnd"/>
            <w:r>
              <w:rPr>
                <w:rFonts w:ascii="Times New Roman" w:hAnsi="Times New Roman" w:cs="Times New Roman"/>
                <w:sz w:val="24"/>
                <w:szCs w:val="24"/>
              </w:rPr>
              <w:t>.</w:t>
            </w:r>
          </w:p>
          <w:p w:rsidR="00F541F1" w:rsidRPr="007C32AA" w:rsidRDefault="00F541F1" w:rsidP="003548FE">
            <w:pPr>
              <w:spacing w:after="0" w:line="240" w:lineRule="auto"/>
              <w:jc w:val="both"/>
              <w:rPr>
                <w:rFonts w:ascii="Times New Roman" w:hAnsi="Times New Roman" w:cs="Times New Roman"/>
                <w:sz w:val="24"/>
                <w:szCs w:val="24"/>
              </w:rPr>
            </w:pPr>
          </w:p>
        </w:tc>
        <w:tc>
          <w:tcPr>
            <w:tcW w:w="1560" w:type="dxa"/>
          </w:tcPr>
          <w:p w:rsidR="00F541F1" w:rsidRPr="007C32AA"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Інформація наведена  у </w:t>
            </w:r>
            <w:r>
              <w:rPr>
                <w:rFonts w:ascii="Times New Roman" w:hAnsi="Times New Roman" w:cs="Times New Roman"/>
                <w:sz w:val="24"/>
                <w:szCs w:val="24"/>
              </w:rPr>
              <w:lastRenderedPageBreak/>
              <w:t>п.</w:t>
            </w:r>
            <w:r w:rsidRPr="007C32AA">
              <w:rPr>
                <w:rFonts w:ascii="Times New Roman" w:hAnsi="Times New Roman" w:cs="Times New Roman"/>
                <w:sz w:val="24"/>
                <w:szCs w:val="24"/>
              </w:rPr>
              <w:t xml:space="preserve"> </w:t>
            </w:r>
            <w:r>
              <w:rPr>
                <w:rFonts w:ascii="Times New Roman" w:hAnsi="Times New Roman" w:cs="Times New Roman"/>
                <w:sz w:val="24"/>
                <w:szCs w:val="24"/>
              </w:rPr>
              <w:t>2.1</w:t>
            </w:r>
          </w:p>
        </w:tc>
        <w:tc>
          <w:tcPr>
            <w:tcW w:w="1127" w:type="dxa"/>
          </w:tcPr>
          <w:p w:rsidR="00F541F1" w:rsidRPr="00186C9D" w:rsidRDefault="00F541F1" w:rsidP="003548FE">
            <w:pPr>
              <w:spacing w:after="0" w:line="240" w:lineRule="auto"/>
              <w:jc w:val="both"/>
              <w:rPr>
                <w:rFonts w:ascii="Times New Roman" w:hAnsi="Times New Roman" w:cs="Times New Roman"/>
                <w:sz w:val="24"/>
                <w:szCs w:val="24"/>
              </w:rPr>
            </w:pPr>
            <w:r w:rsidRPr="001729AC">
              <w:rPr>
                <w:rFonts w:ascii="Times New Roman" w:hAnsi="Times New Roman" w:cs="Times New Roman"/>
                <w:sz w:val="24"/>
                <w:szCs w:val="24"/>
              </w:rPr>
              <w:lastRenderedPageBreak/>
              <w:t>Враховано</w:t>
            </w:r>
          </w:p>
        </w:tc>
      </w:tr>
      <w:tr w:rsidR="00F541F1" w:rsidRPr="00186C9D" w:rsidTr="003548FE">
        <w:trPr>
          <w:trHeight w:val="570"/>
        </w:trPr>
        <w:tc>
          <w:tcPr>
            <w:tcW w:w="426" w:type="dxa"/>
          </w:tcPr>
          <w:p w:rsidR="00F541F1" w:rsidRPr="00C44C5F"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276" w:type="dxa"/>
            <w:vMerge/>
          </w:tcPr>
          <w:p w:rsidR="00F541F1" w:rsidRPr="00C44C5F" w:rsidRDefault="00F541F1" w:rsidP="003548FE">
            <w:pPr>
              <w:spacing w:after="0" w:line="240" w:lineRule="auto"/>
              <w:jc w:val="both"/>
              <w:rPr>
                <w:rFonts w:ascii="Times New Roman" w:hAnsi="Times New Roman" w:cs="Times New Roman"/>
                <w:sz w:val="24"/>
                <w:szCs w:val="24"/>
              </w:rPr>
            </w:pPr>
          </w:p>
        </w:tc>
        <w:tc>
          <w:tcPr>
            <w:tcW w:w="3544" w:type="dxa"/>
          </w:tcPr>
          <w:p w:rsidR="00F541F1" w:rsidRPr="00C908A3" w:rsidRDefault="00F541F1" w:rsidP="003548FE">
            <w:pPr>
              <w:spacing w:after="0" w:line="240" w:lineRule="auto"/>
              <w:rPr>
                <w:rFonts w:ascii="Times New Roman" w:hAnsi="Times New Roman" w:cs="Times New Roman"/>
                <w:b/>
                <w:sz w:val="24"/>
                <w:szCs w:val="24"/>
              </w:rPr>
            </w:pPr>
            <w:r>
              <w:rPr>
                <w:rFonts w:ascii="Times New Roman" w:hAnsi="Times New Roman" w:cs="Times New Roman"/>
                <w:b/>
                <w:sz w:val="24"/>
                <w:szCs w:val="24"/>
              </w:rPr>
              <w:t>Характеристика</w:t>
            </w:r>
            <w:r w:rsidRPr="00C908A3">
              <w:rPr>
                <w:rFonts w:ascii="Times New Roman" w:hAnsi="Times New Roman" w:cs="Times New Roman"/>
                <w:b/>
                <w:sz w:val="24"/>
                <w:szCs w:val="24"/>
              </w:rPr>
              <w:t xml:space="preserve"> поточного стану довкілля, у тому числі здоров'я населення, та прогнозні зміни цього </w:t>
            </w:r>
          </w:p>
          <w:p w:rsidR="00F541F1" w:rsidRPr="00D76462" w:rsidRDefault="00F541F1" w:rsidP="003548FE">
            <w:pPr>
              <w:spacing w:after="0" w:line="240" w:lineRule="auto"/>
              <w:jc w:val="both"/>
              <w:rPr>
                <w:rFonts w:ascii="Times New Roman" w:hAnsi="Times New Roman" w:cs="Times New Roman"/>
                <w:sz w:val="24"/>
                <w:szCs w:val="24"/>
              </w:rPr>
            </w:pPr>
            <w:r w:rsidRPr="00C908A3">
              <w:rPr>
                <w:rFonts w:ascii="Times New Roman" w:hAnsi="Times New Roman" w:cs="Times New Roman"/>
                <w:b/>
                <w:sz w:val="24"/>
                <w:szCs w:val="24"/>
              </w:rPr>
              <w:t>стану, якщо ДДП не буде затверджено</w:t>
            </w:r>
          </w:p>
        </w:tc>
        <w:tc>
          <w:tcPr>
            <w:tcW w:w="2551" w:type="dxa"/>
          </w:tcPr>
          <w:p w:rsidR="00F541F1" w:rsidRDefault="008E5C83" w:rsidP="003548FE">
            <w:pPr>
              <w:spacing w:after="0" w:line="240" w:lineRule="auto"/>
              <w:jc w:val="both"/>
              <w:rPr>
                <w:rFonts w:ascii="Times New Roman" w:hAnsi="Times New Roman" w:cs="Times New Roman"/>
              </w:rPr>
            </w:pPr>
            <w:r>
              <w:rPr>
                <w:rFonts w:ascii="Times New Roman" w:hAnsi="Times New Roman" w:cs="Times New Roman"/>
              </w:rPr>
              <w:t xml:space="preserve">Включити до Звіту </w:t>
            </w:r>
            <w:proofErr w:type="spellStart"/>
            <w:r>
              <w:rPr>
                <w:rFonts w:ascii="Times New Roman" w:hAnsi="Times New Roman" w:cs="Times New Roman"/>
              </w:rPr>
              <w:t>інф-цію</w:t>
            </w:r>
            <w:proofErr w:type="spellEnd"/>
            <w:r>
              <w:rPr>
                <w:rFonts w:ascii="Times New Roman" w:hAnsi="Times New Roman" w:cs="Times New Roman"/>
              </w:rPr>
              <w:t xml:space="preserve"> про </w:t>
            </w:r>
            <w:r w:rsidR="00F541F1">
              <w:rPr>
                <w:rFonts w:ascii="Times New Roman" w:hAnsi="Times New Roman" w:cs="Times New Roman"/>
              </w:rPr>
              <w:t xml:space="preserve"> </w:t>
            </w:r>
            <w:proofErr w:type="spellStart"/>
            <w:r>
              <w:rPr>
                <w:rFonts w:ascii="Times New Roman" w:hAnsi="Times New Roman" w:cs="Times New Roman"/>
              </w:rPr>
              <w:t>соц-екон</w:t>
            </w:r>
            <w:proofErr w:type="spellEnd"/>
            <w:r>
              <w:rPr>
                <w:rFonts w:ascii="Times New Roman" w:hAnsi="Times New Roman" w:cs="Times New Roman"/>
              </w:rPr>
              <w:t>.</w:t>
            </w:r>
            <w:r w:rsidR="00F90EC9">
              <w:rPr>
                <w:rFonts w:ascii="Times New Roman" w:hAnsi="Times New Roman" w:cs="Times New Roman"/>
              </w:rPr>
              <w:t xml:space="preserve"> ризики</w:t>
            </w:r>
            <w:r w:rsidR="00F541F1">
              <w:rPr>
                <w:rFonts w:ascii="Times New Roman" w:hAnsi="Times New Roman" w:cs="Times New Roman"/>
              </w:rPr>
              <w:t>;</w:t>
            </w:r>
          </w:p>
          <w:p w:rsidR="008E5C83" w:rsidRDefault="008E5C83" w:rsidP="003548FE">
            <w:pPr>
              <w:spacing w:after="0" w:line="240" w:lineRule="auto"/>
              <w:jc w:val="both"/>
              <w:rPr>
                <w:rFonts w:ascii="Times New Roman" w:hAnsi="Times New Roman" w:cs="Times New Roman"/>
              </w:rPr>
            </w:pPr>
          </w:p>
          <w:p w:rsidR="008E5C83" w:rsidRDefault="008E5C83" w:rsidP="003548FE">
            <w:pPr>
              <w:spacing w:after="0" w:line="240" w:lineRule="auto"/>
              <w:jc w:val="both"/>
              <w:rPr>
                <w:rFonts w:ascii="Times New Roman" w:hAnsi="Times New Roman" w:cs="Times New Roman"/>
              </w:rPr>
            </w:pPr>
          </w:p>
          <w:p w:rsidR="00F541F1" w:rsidRDefault="00F541F1" w:rsidP="003548FE">
            <w:pPr>
              <w:spacing w:after="0" w:line="240" w:lineRule="auto"/>
              <w:jc w:val="both"/>
              <w:rPr>
                <w:rFonts w:ascii="Times New Roman" w:hAnsi="Times New Roman" w:cs="Times New Roman"/>
              </w:rPr>
            </w:pPr>
            <w:r>
              <w:rPr>
                <w:rFonts w:ascii="Times New Roman" w:hAnsi="Times New Roman" w:cs="Times New Roman"/>
              </w:rPr>
              <w:t>відобразити динаміку рівня чисельності населення навколо об’єкту;</w:t>
            </w:r>
          </w:p>
          <w:p w:rsidR="00F541F1" w:rsidRDefault="00F541F1" w:rsidP="003548FE">
            <w:pPr>
              <w:spacing w:after="0" w:line="240" w:lineRule="auto"/>
              <w:jc w:val="both"/>
              <w:rPr>
                <w:rFonts w:ascii="Times New Roman" w:hAnsi="Times New Roman" w:cs="Times New Roman"/>
              </w:rPr>
            </w:pPr>
          </w:p>
          <w:p w:rsidR="00F541F1" w:rsidRDefault="00B31879" w:rsidP="003548FE">
            <w:pPr>
              <w:spacing w:after="0" w:line="240" w:lineRule="auto"/>
              <w:jc w:val="both"/>
              <w:rPr>
                <w:rFonts w:ascii="Times New Roman" w:hAnsi="Times New Roman" w:cs="Times New Roman"/>
              </w:rPr>
            </w:pPr>
            <w:r>
              <w:rPr>
                <w:rFonts w:ascii="Times New Roman" w:hAnsi="Times New Roman" w:cs="Times New Roman"/>
              </w:rPr>
              <w:t>ц</w:t>
            </w:r>
            <w:r w:rsidR="00F541F1">
              <w:rPr>
                <w:rFonts w:ascii="Times New Roman" w:hAnsi="Times New Roman" w:cs="Times New Roman"/>
              </w:rPr>
              <w:t>ілі проекту та очікуваний економічний ефект</w:t>
            </w:r>
          </w:p>
          <w:p w:rsidR="00F541F1" w:rsidRDefault="00F541F1" w:rsidP="003548FE">
            <w:pPr>
              <w:spacing w:after="0" w:line="240" w:lineRule="auto"/>
              <w:jc w:val="both"/>
              <w:rPr>
                <w:rFonts w:ascii="Times New Roman" w:hAnsi="Times New Roman" w:cs="Times New Roman"/>
              </w:rPr>
            </w:pPr>
          </w:p>
          <w:p w:rsidR="00F541F1" w:rsidRDefault="00F541F1" w:rsidP="003548FE">
            <w:pPr>
              <w:spacing w:after="0" w:line="240" w:lineRule="auto"/>
              <w:jc w:val="both"/>
              <w:rPr>
                <w:rFonts w:ascii="Times New Roman" w:hAnsi="Times New Roman" w:cs="Times New Roman"/>
              </w:rPr>
            </w:pPr>
          </w:p>
          <w:p w:rsidR="00F541F1" w:rsidRDefault="00F541F1" w:rsidP="003548FE">
            <w:pPr>
              <w:spacing w:after="0" w:line="240" w:lineRule="auto"/>
              <w:jc w:val="both"/>
              <w:rPr>
                <w:rFonts w:ascii="Times New Roman" w:hAnsi="Times New Roman" w:cs="Times New Roman"/>
              </w:rPr>
            </w:pPr>
          </w:p>
          <w:p w:rsidR="007278E4" w:rsidRDefault="00F541F1" w:rsidP="003548FE">
            <w:pPr>
              <w:spacing w:after="0" w:line="240" w:lineRule="auto"/>
              <w:jc w:val="both"/>
              <w:rPr>
                <w:rFonts w:ascii="Times New Roman" w:hAnsi="Times New Roman" w:cs="Times New Roman"/>
              </w:rPr>
            </w:pPr>
            <w:r>
              <w:rPr>
                <w:rFonts w:ascii="Times New Roman" w:hAnsi="Times New Roman" w:cs="Times New Roman"/>
              </w:rPr>
              <w:t xml:space="preserve">Надати відомості щодо категорії та якості </w:t>
            </w:r>
            <w:proofErr w:type="spellStart"/>
            <w:r>
              <w:rPr>
                <w:rFonts w:ascii="Times New Roman" w:hAnsi="Times New Roman" w:cs="Times New Roman"/>
              </w:rPr>
              <w:t>грунтів</w:t>
            </w:r>
            <w:proofErr w:type="spellEnd"/>
            <w:r w:rsidR="007278E4">
              <w:rPr>
                <w:rFonts w:ascii="Times New Roman" w:hAnsi="Times New Roman" w:cs="Times New Roman"/>
              </w:rPr>
              <w:t>.</w:t>
            </w:r>
          </w:p>
          <w:p w:rsidR="007278E4" w:rsidRDefault="007278E4" w:rsidP="003548FE">
            <w:pPr>
              <w:spacing w:after="0" w:line="240" w:lineRule="auto"/>
              <w:jc w:val="both"/>
              <w:rPr>
                <w:rFonts w:ascii="Times New Roman" w:hAnsi="Times New Roman" w:cs="Times New Roman"/>
              </w:rPr>
            </w:pPr>
          </w:p>
          <w:p w:rsidR="007278E4" w:rsidRDefault="007278E4" w:rsidP="003548FE">
            <w:pPr>
              <w:spacing w:after="0" w:line="240" w:lineRule="auto"/>
              <w:jc w:val="both"/>
              <w:rPr>
                <w:rFonts w:ascii="Times New Roman" w:hAnsi="Times New Roman" w:cs="Times New Roman"/>
              </w:rPr>
            </w:pPr>
            <w:r>
              <w:rPr>
                <w:rFonts w:ascii="Times New Roman" w:hAnsi="Times New Roman" w:cs="Times New Roman"/>
              </w:rPr>
              <w:t xml:space="preserve">Надати </w:t>
            </w:r>
            <w:proofErr w:type="spellStart"/>
            <w:r>
              <w:rPr>
                <w:rFonts w:ascii="Times New Roman" w:hAnsi="Times New Roman" w:cs="Times New Roman"/>
              </w:rPr>
              <w:t>інф</w:t>
            </w:r>
            <w:r w:rsidR="00F90EC9">
              <w:rPr>
                <w:rFonts w:ascii="Times New Roman" w:hAnsi="Times New Roman" w:cs="Times New Roman"/>
              </w:rPr>
              <w:t>-цію</w:t>
            </w:r>
            <w:proofErr w:type="spellEnd"/>
            <w:r w:rsidR="00F90EC9">
              <w:rPr>
                <w:rFonts w:ascii="Times New Roman" w:hAnsi="Times New Roman" w:cs="Times New Roman"/>
              </w:rPr>
              <w:t xml:space="preserve"> щодо способу транспорт. будматеріалів, </w:t>
            </w:r>
            <w:proofErr w:type="spellStart"/>
            <w:r w:rsidR="00F90EC9">
              <w:rPr>
                <w:rFonts w:ascii="Times New Roman" w:hAnsi="Times New Roman" w:cs="Times New Roman"/>
              </w:rPr>
              <w:t>констр</w:t>
            </w:r>
            <w:proofErr w:type="spellEnd"/>
            <w:r w:rsidR="00F90EC9">
              <w:rPr>
                <w:rFonts w:ascii="Times New Roman" w:hAnsi="Times New Roman" w:cs="Times New Roman"/>
              </w:rPr>
              <w:t xml:space="preserve">. </w:t>
            </w:r>
            <w:r>
              <w:rPr>
                <w:rFonts w:ascii="Times New Roman" w:hAnsi="Times New Roman" w:cs="Times New Roman"/>
              </w:rPr>
              <w:t>обладнання для розміщення об’єкту.</w:t>
            </w:r>
          </w:p>
          <w:p w:rsidR="00FA622E" w:rsidRPr="00FA622E" w:rsidRDefault="00FA622E" w:rsidP="00FA622E">
            <w:pPr>
              <w:spacing w:after="0" w:line="240" w:lineRule="auto"/>
              <w:jc w:val="both"/>
              <w:rPr>
                <w:rFonts w:ascii="Times New Roman" w:hAnsi="Times New Roman" w:cs="Times New Roman"/>
              </w:rPr>
            </w:pPr>
          </w:p>
          <w:p w:rsidR="00FA622E" w:rsidRPr="00FA622E" w:rsidRDefault="00E23B51" w:rsidP="00FA622E">
            <w:pPr>
              <w:spacing w:after="0" w:line="240" w:lineRule="auto"/>
              <w:jc w:val="both"/>
              <w:rPr>
                <w:rFonts w:ascii="Times New Roman" w:hAnsi="Times New Roman" w:cs="Times New Roman"/>
              </w:rPr>
            </w:pPr>
            <w:r>
              <w:rPr>
                <w:rFonts w:ascii="Times New Roman" w:hAnsi="Times New Roman" w:cs="Times New Roman"/>
              </w:rPr>
              <w:t xml:space="preserve">Навести дані щодо виробн. </w:t>
            </w:r>
            <w:r w:rsidR="00F90EC9">
              <w:rPr>
                <w:rFonts w:ascii="Times New Roman" w:hAnsi="Times New Roman" w:cs="Times New Roman"/>
                <w:lang w:val="ru-RU"/>
              </w:rPr>
              <w:t>і</w:t>
            </w:r>
            <w:proofErr w:type="spellStart"/>
            <w:r w:rsidR="00F90EC9">
              <w:rPr>
                <w:rFonts w:ascii="Times New Roman" w:hAnsi="Times New Roman" w:cs="Times New Roman"/>
              </w:rPr>
              <w:t>нфраструктури</w:t>
            </w:r>
            <w:proofErr w:type="spellEnd"/>
            <w:r>
              <w:rPr>
                <w:rFonts w:ascii="Times New Roman" w:hAnsi="Times New Roman" w:cs="Times New Roman"/>
              </w:rPr>
              <w:t xml:space="preserve"> (буді</w:t>
            </w:r>
            <w:proofErr w:type="gramStart"/>
            <w:r>
              <w:rPr>
                <w:rFonts w:ascii="Times New Roman" w:hAnsi="Times New Roman" w:cs="Times New Roman"/>
              </w:rPr>
              <w:t>вл</w:t>
            </w:r>
            <w:proofErr w:type="gramEnd"/>
            <w:r>
              <w:rPr>
                <w:rFonts w:ascii="Times New Roman" w:hAnsi="Times New Roman" w:cs="Times New Roman"/>
              </w:rPr>
              <w:t>і, огорожі, внутрішню систему вентиляції пожежогасіння)</w:t>
            </w:r>
          </w:p>
          <w:p w:rsidR="00E23B51" w:rsidRPr="00FA622E" w:rsidRDefault="00E23B51" w:rsidP="00FA622E">
            <w:pPr>
              <w:spacing w:after="0" w:line="240" w:lineRule="auto"/>
              <w:jc w:val="both"/>
              <w:rPr>
                <w:rFonts w:ascii="Times New Roman" w:hAnsi="Times New Roman" w:cs="Times New Roman"/>
              </w:rPr>
            </w:pPr>
          </w:p>
          <w:p w:rsidR="00FA622E" w:rsidRDefault="00FA622E" w:rsidP="00FA622E">
            <w:pPr>
              <w:spacing w:after="0" w:line="240" w:lineRule="auto"/>
              <w:jc w:val="both"/>
              <w:rPr>
                <w:rFonts w:ascii="Times New Roman" w:hAnsi="Times New Roman" w:cs="Times New Roman"/>
              </w:rPr>
            </w:pPr>
            <w:r w:rsidRPr="00FA622E">
              <w:rPr>
                <w:rFonts w:ascii="Times New Roman" w:hAnsi="Times New Roman" w:cs="Times New Roman"/>
              </w:rPr>
              <w:t xml:space="preserve">Включити інформацію про </w:t>
            </w:r>
            <w:proofErr w:type="spellStart"/>
            <w:r w:rsidRPr="00FA622E">
              <w:rPr>
                <w:rFonts w:ascii="Times New Roman" w:hAnsi="Times New Roman" w:cs="Times New Roman"/>
              </w:rPr>
              <w:t>дезінфікаційні</w:t>
            </w:r>
            <w:proofErr w:type="spellEnd"/>
            <w:r w:rsidRPr="00FA622E">
              <w:rPr>
                <w:rFonts w:ascii="Times New Roman" w:hAnsi="Times New Roman" w:cs="Times New Roman"/>
              </w:rPr>
              <w:t xml:space="preserve"> зони та розчини.</w:t>
            </w:r>
          </w:p>
          <w:p w:rsidR="00F90EC9" w:rsidRDefault="00F90EC9" w:rsidP="00FA622E">
            <w:pPr>
              <w:spacing w:after="0" w:line="240" w:lineRule="auto"/>
              <w:jc w:val="both"/>
              <w:rPr>
                <w:rFonts w:ascii="Times New Roman" w:hAnsi="Times New Roman" w:cs="Times New Roman"/>
              </w:rPr>
            </w:pPr>
          </w:p>
          <w:p w:rsidR="00E23B51" w:rsidRDefault="00E23B51" w:rsidP="00FA622E">
            <w:pPr>
              <w:spacing w:after="0" w:line="240" w:lineRule="auto"/>
              <w:jc w:val="both"/>
              <w:rPr>
                <w:rFonts w:ascii="Times New Roman" w:hAnsi="Times New Roman" w:cs="Times New Roman"/>
              </w:rPr>
            </w:pPr>
            <w:r>
              <w:rPr>
                <w:rFonts w:ascii="Times New Roman" w:hAnsi="Times New Roman" w:cs="Times New Roman"/>
              </w:rPr>
              <w:t xml:space="preserve">Описати дані щодо </w:t>
            </w:r>
            <w:proofErr w:type="spellStart"/>
            <w:r>
              <w:rPr>
                <w:rFonts w:ascii="Times New Roman" w:hAnsi="Times New Roman" w:cs="Times New Roman"/>
              </w:rPr>
              <w:t>влаштув</w:t>
            </w:r>
            <w:proofErr w:type="spellEnd"/>
            <w:r>
              <w:rPr>
                <w:rFonts w:ascii="Times New Roman" w:hAnsi="Times New Roman" w:cs="Times New Roman"/>
              </w:rPr>
              <w:t>.</w:t>
            </w:r>
            <w:r w:rsidR="002A51F3">
              <w:rPr>
                <w:rFonts w:ascii="Times New Roman" w:hAnsi="Times New Roman" w:cs="Times New Roman"/>
              </w:rPr>
              <w:t xml:space="preserve"> </w:t>
            </w:r>
            <w:r>
              <w:rPr>
                <w:rFonts w:ascii="Times New Roman" w:hAnsi="Times New Roman" w:cs="Times New Roman"/>
              </w:rPr>
              <w:t>профільованих під’їзних шляхів.</w:t>
            </w:r>
          </w:p>
          <w:p w:rsidR="00E23B51" w:rsidRPr="00FA622E" w:rsidRDefault="00E23B51" w:rsidP="00FA622E">
            <w:pPr>
              <w:spacing w:after="0" w:line="240" w:lineRule="auto"/>
              <w:jc w:val="both"/>
              <w:rPr>
                <w:rFonts w:ascii="Times New Roman" w:hAnsi="Times New Roman" w:cs="Times New Roman"/>
              </w:rPr>
            </w:pPr>
            <w:r>
              <w:rPr>
                <w:rFonts w:ascii="Times New Roman" w:hAnsi="Times New Roman" w:cs="Times New Roman"/>
              </w:rPr>
              <w:t xml:space="preserve"> </w:t>
            </w:r>
          </w:p>
          <w:p w:rsidR="00FA622E" w:rsidRDefault="00FA622E" w:rsidP="00FA622E">
            <w:pPr>
              <w:spacing w:after="0" w:line="240" w:lineRule="auto"/>
              <w:jc w:val="both"/>
              <w:rPr>
                <w:rFonts w:ascii="Times New Roman" w:hAnsi="Times New Roman" w:cs="Times New Roman"/>
              </w:rPr>
            </w:pPr>
            <w:r w:rsidRPr="00FA622E">
              <w:rPr>
                <w:rFonts w:ascii="Times New Roman" w:hAnsi="Times New Roman" w:cs="Times New Roman"/>
              </w:rPr>
              <w:t>Навести дані про озеленення прилеглої території</w:t>
            </w:r>
            <w:r w:rsidR="00E23B51">
              <w:rPr>
                <w:rFonts w:ascii="Times New Roman" w:hAnsi="Times New Roman" w:cs="Times New Roman"/>
              </w:rPr>
              <w:t>, створення захисних посадок</w:t>
            </w:r>
            <w:r w:rsidR="00D61A49">
              <w:rPr>
                <w:rFonts w:ascii="Times New Roman" w:hAnsi="Times New Roman" w:cs="Times New Roman"/>
              </w:rPr>
              <w:t>, тощо.</w:t>
            </w:r>
          </w:p>
          <w:p w:rsidR="00E23B51" w:rsidRPr="00FA622E" w:rsidRDefault="00E23B51" w:rsidP="00FA622E">
            <w:pPr>
              <w:spacing w:after="0" w:line="240" w:lineRule="auto"/>
              <w:jc w:val="both"/>
              <w:rPr>
                <w:rFonts w:ascii="Times New Roman" w:hAnsi="Times New Roman" w:cs="Times New Roman"/>
              </w:rPr>
            </w:pPr>
          </w:p>
          <w:p w:rsidR="00FA622E" w:rsidRPr="00FA622E" w:rsidRDefault="00FA622E" w:rsidP="00FA622E">
            <w:pPr>
              <w:spacing w:after="0" w:line="240" w:lineRule="auto"/>
              <w:jc w:val="both"/>
              <w:rPr>
                <w:rFonts w:ascii="Times New Roman" w:hAnsi="Times New Roman" w:cs="Times New Roman"/>
              </w:rPr>
            </w:pPr>
            <w:r w:rsidRPr="00FA622E">
              <w:rPr>
                <w:rFonts w:ascii="Times New Roman" w:hAnsi="Times New Roman" w:cs="Times New Roman"/>
              </w:rPr>
              <w:t xml:space="preserve">Відобразити </w:t>
            </w:r>
            <w:proofErr w:type="spellStart"/>
            <w:r w:rsidRPr="00FA622E">
              <w:rPr>
                <w:rFonts w:ascii="Times New Roman" w:hAnsi="Times New Roman" w:cs="Times New Roman"/>
              </w:rPr>
              <w:t>інф</w:t>
            </w:r>
            <w:proofErr w:type="spellEnd"/>
            <w:r w:rsidRPr="00FA622E">
              <w:rPr>
                <w:rFonts w:ascii="Times New Roman" w:hAnsi="Times New Roman" w:cs="Times New Roman"/>
              </w:rPr>
              <w:t xml:space="preserve">-ю про систему відведення дощових і талих вод </w:t>
            </w:r>
            <w:r w:rsidR="00D61A49">
              <w:rPr>
                <w:rFonts w:ascii="Times New Roman" w:hAnsi="Times New Roman" w:cs="Times New Roman"/>
              </w:rPr>
              <w:t>і т.д.</w:t>
            </w:r>
          </w:p>
          <w:p w:rsidR="00FA622E" w:rsidRPr="00FA622E" w:rsidRDefault="00FA622E" w:rsidP="00FA622E">
            <w:pPr>
              <w:spacing w:after="0" w:line="240" w:lineRule="auto"/>
              <w:jc w:val="both"/>
              <w:rPr>
                <w:rFonts w:ascii="Times New Roman" w:hAnsi="Times New Roman" w:cs="Times New Roman"/>
              </w:rPr>
            </w:pPr>
          </w:p>
          <w:p w:rsidR="00FA622E" w:rsidRPr="00FA622E" w:rsidRDefault="00FA622E" w:rsidP="00FA622E">
            <w:pPr>
              <w:spacing w:after="0" w:line="240" w:lineRule="auto"/>
              <w:jc w:val="both"/>
              <w:rPr>
                <w:rFonts w:ascii="Times New Roman" w:hAnsi="Times New Roman" w:cs="Times New Roman"/>
              </w:rPr>
            </w:pPr>
            <w:r w:rsidRPr="00FA622E">
              <w:rPr>
                <w:rFonts w:ascii="Times New Roman" w:hAnsi="Times New Roman" w:cs="Times New Roman"/>
              </w:rPr>
              <w:t xml:space="preserve">Включити до Звіту довідку з </w:t>
            </w:r>
            <w:proofErr w:type="spellStart"/>
            <w:r w:rsidRPr="00FA622E">
              <w:rPr>
                <w:rFonts w:ascii="Times New Roman" w:hAnsi="Times New Roman" w:cs="Times New Roman"/>
              </w:rPr>
              <w:t>гідрометереологічного</w:t>
            </w:r>
            <w:proofErr w:type="spellEnd"/>
          </w:p>
          <w:p w:rsidR="007278E4" w:rsidRDefault="00FA622E" w:rsidP="00FA622E">
            <w:pPr>
              <w:spacing w:after="0" w:line="240" w:lineRule="auto"/>
              <w:jc w:val="both"/>
              <w:rPr>
                <w:rFonts w:ascii="Times New Roman" w:hAnsi="Times New Roman" w:cs="Times New Roman"/>
              </w:rPr>
            </w:pPr>
            <w:r w:rsidRPr="00FA622E">
              <w:rPr>
                <w:rFonts w:ascii="Times New Roman" w:hAnsi="Times New Roman" w:cs="Times New Roman"/>
              </w:rPr>
              <w:lastRenderedPageBreak/>
              <w:t xml:space="preserve">центру щодо </w:t>
            </w:r>
            <w:proofErr w:type="spellStart"/>
            <w:r w:rsidRPr="00FA622E">
              <w:rPr>
                <w:rFonts w:ascii="Times New Roman" w:hAnsi="Times New Roman" w:cs="Times New Roman"/>
              </w:rPr>
              <w:t>метереолог</w:t>
            </w:r>
            <w:proofErr w:type="spellEnd"/>
            <w:r w:rsidRPr="00FA622E">
              <w:rPr>
                <w:rFonts w:ascii="Times New Roman" w:hAnsi="Times New Roman" w:cs="Times New Roman"/>
              </w:rPr>
              <w:t xml:space="preserve"> характеристики місцевості.</w:t>
            </w:r>
          </w:p>
          <w:p w:rsidR="00FA622E" w:rsidRPr="00AF77C0" w:rsidRDefault="00FA622E" w:rsidP="003548FE">
            <w:pPr>
              <w:spacing w:after="0" w:line="240" w:lineRule="auto"/>
              <w:jc w:val="both"/>
              <w:rPr>
                <w:rFonts w:ascii="Times New Roman" w:hAnsi="Times New Roman" w:cs="Times New Roman"/>
              </w:rPr>
            </w:pPr>
          </w:p>
        </w:tc>
        <w:tc>
          <w:tcPr>
            <w:tcW w:w="1560" w:type="dxa"/>
          </w:tcPr>
          <w:p w:rsidR="00F541F1" w:rsidRPr="00E23B51" w:rsidRDefault="00B31879" w:rsidP="003548FE">
            <w:pPr>
              <w:spacing w:after="0" w:line="240" w:lineRule="auto"/>
              <w:jc w:val="both"/>
              <w:rPr>
                <w:rFonts w:ascii="Times New Roman" w:hAnsi="Times New Roman" w:cs="Times New Roman"/>
              </w:rPr>
            </w:pPr>
            <w:r w:rsidRPr="00E23B51">
              <w:rPr>
                <w:rFonts w:ascii="Times New Roman" w:hAnsi="Times New Roman" w:cs="Times New Roman"/>
              </w:rPr>
              <w:lastRenderedPageBreak/>
              <w:t xml:space="preserve">Негативних </w:t>
            </w:r>
            <w:proofErr w:type="spellStart"/>
            <w:r w:rsidRPr="00E23B51">
              <w:rPr>
                <w:rFonts w:ascii="Times New Roman" w:hAnsi="Times New Roman" w:cs="Times New Roman"/>
              </w:rPr>
              <w:t>соц</w:t>
            </w:r>
            <w:proofErr w:type="spellEnd"/>
            <w:r w:rsidRPr="00E23B51">
              <w:rPr>
                <w:rFonts w:ascii="Times New Roman" w:hAnsi="Times New Roman" w:cs="Times New Roman"/>
                <w:lang w:val="ru-RU"/>
              </w:rPr>
              <w:t>.</w:t>
            </w:r>
            <w:r w:rsidR="00F90EC9">
              <w:rPr>
                <w:rFonts w:ascii="Times New Roman" w:hAnsi="Times New Roman" w:cs="Times New Roman"/>
                <w:lang w:val="ru-RU"/>
              </w:rPr>
              <w:t>-</w:t>
            </w:r>
            <w:proofErr w:type="spellStart"/>
            <w:r w:rsidR="00F90EC9">
              <w:rPr>
                <w:rFonts w:ascii="Times New Roman" w:hAnsi="Times New Roman" w:cs="Times New Roman"/>
                <w:lang w:val="ru-RU"/>
              </w:rPr>
              <w:t>економ</w:t>
            </w:r>
            <w:proofErr w:type="spellEnd"/>
            <w:r w:rsidR="00F90EC9">
              <w:rPr>
                <w:rFonts w:ascii="Times New Roman" w:hAnsi="Times New Roman" w:cs="Times New Roman"/>
                <w:lang w:val="ru-RU"/>
              </w:rPr>
              <w:t xml:space="preserve">. </w:t>
            </w:r>
            <w:r w:rsidR="00F90EC9">
              <w:rPr>
                <w:rFonts w:ascii="Times New Roman" w:hAnsi="Times New Roman" w:cs="Times New Roman"/>
              </w:rPr>
              <w:t xml:space="preserve">ризиків </w:t>
            </w:r>
            <w:r w:rsidRPr="00E23B51">
              <w:rPr>
                <w:rFonts w:ascii="Times New Roman" w:hAnsi="Times New Roman" w:cs="Times New Roman"/>
              </w:rPr>
              <w:t xml:space="preserve"> не </w:t>
            </w:r>
            <w:proofErr w:type="gramStart"/>
            <w:r w:rsidRPr="00E23B51">
              <w:rPr>
                <w:rFonts w:ascii="Times New Roman" w:hAnsi="Times New Roman" w:cs="Times New Roman"/>
              </w:rPr>
              <w:t>очіку</w:t>
            </w:r>
            <w:proofErr w:type="gramEnd"/>
            <w:r w:rsidRPr="00E23B51">
              <w:rPr>
                <w:rFonts w:ascii="Times New Roman" w:hAnsi="Times New Roman" w:cs="Times New Roman"/>
              </w:rPr>
              <w:t>ється;</w:t>
            </w:r>
          </w:p>
          <w:p w:rsidR="008E5C83" w:rsidRDefault="008E5C83" w:rsidP="003548FE">
            <w:pPr>
              <w:spacing w:after="0" w:line="240" w:lineRule="auto"/>
              <w:jc w:val="both"/>
              <w:rPr>
                <w:rFonts w:ascii="Times New Roman" w:hAnsi="Times New Roman" w:cs="Times New Roman"/>
                <w:lang w:val="ru-RU"/>
              </w:rPr>
            </w:pPr>
          </w:p>
          <w:p w:rsidR="00F541F1" w:rsidRPr="00E23B51" w:rsidRDefault="00B31879" w:rsidP="003548FE">
            <w:pPr>
              <w:spacing w:after="0" w:line="240" w:lineRule="auto"/>
              <w:jc w:val="both"/>
              <w:rPr>
                <w:rFonts w:ascii="Times New Roman" w:hAnsi="Times New Roman" w:cs="Times New Roman"/>
              </w:rPr>
            </w:pPr>
            <w:proofErr w:type="spellStart"/>
            <w:r w:rsidRPr="00E23B51">
              <w:rPr>
                <w:rFonts w:ascii="Times New Roman" w:hAnsi="Times New Roman" w:cs="Times New Roman"/>
                <w:lang w:val="ru-RU"/>
              </w:rPr>
              <w:t>поблизу</w:t>
            </w:r>
            <w:proofErr w:type="spellEnd"/>
            <w:r w:rsidRPr="00E23B51">
              <w:rPr>
                <w:rFonts w:ascii="Times New Roman" w:hAnsi="Times New Roman" w:cs="Times New Roman"/>
                <w:lang w:val="ru-RU"/>
              </w:rPr>
              <w:t xml:space="preserve"> </w:t>
            </w:r>
            <w:proofErr w:type="spellStart"/>
            <w:r w:rsidRPr="00E23B51">
              <w:rPr>
                <w:rFonts w:ascii="Times New Roman" w:hAnsi="Times New Roman" w:cs="Times New Roman"/>
                <w:lang w:val="ru-RU"/>
              </w:rPr>
              <w:t>житлових</w:t>
            </w:r>
            <w:proofErr w:type="spellEnd"/>
            <w:r w:rsidRPr="00E23B51">
              <w:rPr>
                <w:rFonts w:ascii="Times New Roman" w:hAnsi="Times New Roman" w:cs="Times New Roman"/>
                <w:lang w:val="ru-RU"/>
              </w:rPr>
              <w:t xml:space="preserve"> </w:t>
            </w:r>
            <w:proofErr w:type="spellStart"/>
            <w:r w:rsidRPr="00E23B51">
              <w:rPr>
                <w:rFonts w:ascii="Times New Roman" w:hAnsi="Times New Roman" w:cs="Times New Roman"/>
                <w:lang w:val="ru-RU"/>
              </w:rPr>
              <w:t>будинків</w:t>
            </w:r>
            <w:proofErr w:type="spellEnd"/>
            <w:r w:rsidRPr="00E23B51">
              <w:rPr>
                <w:rFonts w:ascii="Times New Roman" w:hAnsi="Times New Roman" w:cs="Times New Roman"/>
                <w:lang w:val="ru-RU"/>
              </w:rPr>
              <w:t xml:space="preserve"> нема</w:t>
            </w:r>
            <w:proofErr w:type="gramStart"/>
            <w:r w:rsidRPr="00E23B51">
              <w:rPr>
                <w:rFonts w:ascii="Times New Roman" w:hAnsi="Times New Roman" w:cs="Times New Roman"/>
              </w:rPr>
              <w:t>є;</w:t>
            </w:r>
            <w:proofErr w:type="gramEnd"/>
          </w:p>
          <w:p w:rsidR="00B31879" w:rsidRPr="00E23B51" w:rsidRDefault="00B31879" w:rsidP="003548FE">
            <w:pPr>
              <w:spacing w:after="0" w:line="240" w:lineRule="auto"/>
              <w:jc w:val="both"/>
              <w:rPr>
                <w:rFonts w:ascii="Times New Roman" w:hAnsi="Times New Roman" w:cs="Times New Roman"/>
              </w:rPr>
            </w:pPr>
          </w:p>
          <w:p w:rsidR="00B31879" w:rsidRPr="00E23B51" w:rsidRDefault="00B31879" w:rsidP="003548FE">
            <w:pPr>
              <w:spacing w:after="0" w:line="240" w:lineRule="auto"/>
              <w:jc w:val="both"/>
              <w:rPr>
                <w:rFonts w:ascii="Times New Roman" w:hAnsi="Times New Roman" w:cs="Times New Roman"/>
              </w:rPr>
            </w:pPr>
            <w:r w:rsidRPr="00E23B51">
              <w:rPr>
                <w:rFonts w:ascii="Times New Roman" w:hAnsi="Times New Roman" w:cs="Times New Roman"/>
              </w:rPr>
              <w:t xml:space="preserve">буд-во </w:t>
            </w:r>
            <w:proofErr w:type="spellStart"/>
            <w:r w:rsidRPr="00E23B51">
              <w:rPr>
                <w:rFonts w:ascii="Times New Roman" w:hAnsi="Times New Roman" w:cs="Times New Roman"/>
              </w:rPr>
              <w:t>обєкту</w:t>
            </w:r>
            <w:proofErr w:type="spellEnd"/>
          </w:p>
          <w:p w:rsidR="00B31879" w:rsidRPr="00E23B51" w:rsidRDefault="00B31879" w:rsidP="003548FE">
            <w:pPr>
              <w:spacing w:after="0" w:line="240" w:lineRule="auto"/>
              <w:jc w:val="both"/>
              <w:rPr>
                <w:rFonts w:ascii="Times New Roman" w:hAnsi="Times New Roman" w:cs="Times New Roman"/>
              </w:rPr>
            </w:pPr>
            <w:r w:rsidRPr="00E23B51">
              <w:rPr>
                <w:rFonts w:ascii="Times New Roman" w:hAnsi="Times New Roman" w:cs="Times New Roman"/>
              </w:rPr>
              <w:t xml:space="preserve">сприяє розвитку інженерної </w:t>
            </w:r>
            <w:proofErr w:type="spellStart"/>
            <w:r w:rsidRPr="00E23B51">
              <w:rPr>
                <w:rFonts w:ascii="Times New Roman" w:hAnsi="Times New Roman" w:cs="Times New Roman"/>
              </w:rPr>
              <w:t>інф-ри</w:t>
            </w:r>
            <w:proofErr w:type="spellEnd"/>
            <w:r w:rsidRPr="00E23B51">
              <w:rPr>
                <w:rFonts w:ascii="Times New Roman" w:hAnsi="Times New Roman" w:cs="Times New Roman"/>
              </w:rPr>
              <w:t>.</w:t>
            </w:r>
          </w:p>
          <w:p w:rsidR="00F541F1" w:rsidRPr="00E23B51" w:rsidRDefault="00F541F1" w:rsidP="003548FE">
            <w:pPr>
              <w:spacing w:after="0" w:line="240" w:lineRule="auto"/>
              <w:jc w:val="both"/>
              <w:rPr>
                <w:rFonts w:ascii="Times New Roman" w:hAnsi="Times New Roman" w:cs="Times New Roman"/>
              </w:rPr>
            </w:pPr>
            <w:r w:rsidRPr="00E23B51">
              <w:rPr>
                <w:rFonts w:ascii="Times New Roman" w:hAnsi="Times New Roman" w:cs="Times New Roman"/>
              </w:rPr>
              <w:t xml:space="preserve"> </w:t>
            </w:r>
          </w:p>
          <w:p w:rsidR="007278E4" w:rsidRPr="00E23B51" w:rsidRDefault="00F90EC9" w:rsidP="003548FE">
            <w:pPr>
              <w:spacing w:after="0" w:line="240" w:lineRule="auto"/>
              <w:jc w:val="both"/>
              <w:rPr>
                <w:rFonts w:ascii="Times New Roman" w:hAnsi="Times New Roman" w:cs="Times New Roman"/>
              </w:rPr>
            </w:pPr>
            <w:r>
              <w:rPr>
                <w:rFonts w:ascii="Times New Roman" w:hAnsi="Times New Roman" w:cs="Times New Roman"/>
              </w:rPr>
              <w:t>Наведено у Звіті,  розділ 3.</w:t>
            </w:r>
          </w:p>
          <w:p w:rsidR="00F541F1" w:rsidRPr="00E23B51" w:rsidRDefault="00F541F1" w:rsidP="003548FE">
            <w:pPr>
              <w:spacing w:after="0" w:line="240" w:lineRule="auto"/>
              <w:jc w:val="both"/>
              <w:rPr>
                <w:rFonts w:ascii="Times New Roman" w:hAnsi="Times New Roman" w:cs="Times New Roman"/>
              </w:rPr>
            </w:pPr>
            <w:r w:rsidRPr="00E23B51">
              <w:rPr>
                <w:rFonts w:ascii="Times New Roman" w:hAnsi="Times New Roman" w:cs="Times New Roman"/>
              </w:rPr>
              <w:t xml:space="preserve"> </w:t>
            </w:r>
          </w:p>
          <w:p w:rsidR="00FA622E" w:rsidRPr="00E23B51" w:rsidRDefault="00FA622E" w:rsidP="00FA622E">
            <w:pPr>
              <w:spacing w:after="0" w:line="240" w:lineRule="auto"/>
              <w:rPr>
                <w:rFonts w:ascii="Times New Roman" w:hAnsi="Times New Roman" w:cs="Times New Roman"/>
              </w:rPr>
            </w:pPr>
            <w:r w:rsidRPr="00E23B51">
              <w:rPr>
                <w:rFonts w:ascii="Times New Roman" w:hAnsi="Times New Roman" w:cs="Times New Roman"/>
              </w:rPr>
              <w:t>Підвозяться по існ</w:t>
            </w:r>
            <w:r w:rsidR="00F90EC9">
              <w:rPr>
                <w:rFonts w:ascii="Times New Roman" w:hAnsi="Times New Roman" w:cs="Times New Roman"/>
              </w:rPr>
              <w:t>уючих</w:t>
            </w:r>
          </w:p>
          <w:p w:rsidR="00D41F56" w:rsidRPr="00E23B51" w:rsidRDefault="00FA622E" w:rsidP="00FA622E">
            <w:pPr>
              <w:spacing w:after="0" w:line="240" w:lineRule="auto"/>
              <w:rPr>
                <w:rFonts w:ascii="Times New Roman" w:hAnsi="Times New Roman" w:cs="Times New Roman"/>
                <w:lang w:val="ru-RU"/>
              </w:rPr>
            </w:pPr>
            <w:proofErr w:type="spellStart"/>
            <w:r w:rsidRPr="00E23B51">
              <w:rPr>
                <w:rFonts w:ascii="Times New Roman" w:hAnsi="Times New Roman" w:cs="Times New Roman"/>
              </w:rPr>
              <w:t>грунтових</w:t>
            </w:r>
            <w:proofErr w:type="spellEnd"/>
            <w:r w:rsidRPr="00E23B51">
              <w:rPr>
                <w:rFonts w:ascii="Times New Roman" w:hAnsi="Times New Roman" w:cs="Times New Roman"/>
              </w:rPr>
              <w:t xml:space="preserve"> дорогах</w:t>
            </w:r>
            <w:r w:rsidR="00F90EC9">
              <w:rPr>
                <w:rFonts w:ascii="Times New Roman" w:hAnsi="Times New Roman" w:cs="Times New Roman"/>
              </w:rPr>
              <w:t>.</w:t>
            </w:r>
          </w:p>
          <w:p w:rsidR="00F541F1" w:rsidRDefault="007278E4" w:rsidP="00FA622E">
            <w:pPr>
              <w:spacing w:after="0" w:line="240" w:lineRule="auto"/>
              <w:rPr>
                <w:rFonts w:ascii="Times New Roman" w:hAnsi="Times New Roman" w:cs="Times New Roman"/>
              </w:rPr>
            </w:pPr>
            <w:r w:rsidRPr="00E23B51">
              <w:rPr>
                <w:rFonts w:ascii="Times New Roman" w:hAnsi="Times New Roman" w:cs="Times New Roman"/>
              </w:rPr>
              <w:t xml:space="preserve"> </w:t>
            </w:r>
          </w:p>
          <w:p w:rsidR="00F90EC9" w:rsidRPr="00E23B51" w:rsidRDefault="00F90EC9" w:rsidP="00FA622E">
            <w:pPr>
              <w:spacing w:after="0" w:line="240" w:lineRule="auto"/>
              <w:rPr>
                <w:rFonts w:ascii="Times New Roman" w:hAnsi="Times New Roman" w:cs="Times New Roman"/>
              </w:rPr>
            </w:pPr>
          </w:p>
          <w:p w:rsidR="007047D1" w:rsidRPr="00E23B51" w:rsidRDefault="007047D1" w:rsidP="007047D1">
            <w:pPr>
              <w:spacing w:after="0" w:line="240" w:lineRule="auto"/>
              <w:rPr>
                <w:rFonts w:ascii="Times New Roman" w:hAnsi="Times New Roman" w:cs="Times New Roman"/>
              </w:rPr>
            </w:pPr>
            <w:r w:rsidRPr="00E23B51">
              <w:rPr>
                <w:rFonts w:ascii="Times New Roman" w:hAnsi="Times New Roman" w:cs="Times New Roman"/>
              </w:rPr>
              <w:t>Наведено у пояснюючій записці ДПТ</w:t>
            </w:r>
            <w:r w:rsidR="00E23B51" w:rsidRPr="00E23B51">
              <w:rPr>
                <w:rFonts w:ascii="Times New Roman" w:hAnsi="Times New Roman" w:cs="Times New Roman"/>
              </w:rPr>
              <w:t xml:space="preserve"> та буде </w:t>
            </w:r>
            <w:proofErr w:type="spellStart"/>
            <w:r w:rsidR="00E23B51" w:rsidRPr="00E23B51">
              <w:rPr>
                <w:rFonts w:ascii="Times New Roman" w:hAnsi="Times New Roman" w:cs="Times New Roman"/>
              </w:rPr>
              <w:t>розробл</w:t>
            </w:r>
            <w:proofErr w:type="spellEnd"/>
            <w:r w:rsidR="00E23B51" w:rsidRPr="00E23B51">
              <w:rPr>
                <w:rFonts w:ascii="Times New Roman" w:hAnsi="Times New Roman" w:cs="Times New Roman"/>
              </w:rPr>
              <w:t>.</w:t>
            </w:r>
            <w:r w:rsidR="00F90EC9">
              <w:rPr>
                <w:rFonts w:ascii="Times New Roman" w:hAnsi="Times New Roman" w:cs="Times New Roman"/>
              </w:rPr>
              <w:t xml:space="preserve"> РП</w:t>
            </w:r>
          </w:p>
          <w:p w:rsidR="00E23B51" w:rsidRDefault="00E23B51" w:rsidP="007047D1">
            <w:pPr>
              <w:spacing w:after="0" w:line="240" w:lineRule="auto"/>
              <w:rPr>
                <w:rFonts w:ascii="Times New Roman" w:hAnsi="Times New Roman" w:cs="Times New Roman"/>
              </w:rPr>
            </w:pPr>
          </w:p>
          <w:p w:rsidR="00F90EC9" w:rsidRDefault="00F90EC9" w:rsidP="007047D1">
            <w:pPr>
              <w:spacing w:after="0" w:line="240" w:lineRule="auto"/>
              <w:rPr>
                <w:rFonts w:ascii="Times New Roman" w:hAnsi="Times New Roman" w:cs="Times New Roman"/>
              </w:rPr>
            </w:pPr>
          </w:p>
          <w:p w:rsidR="007047D1" w:rsidRPr="00E23B51" w:rsidRDefault="00E23B51" w:rsidP="007047D1">
            <w:pPr>
              <w:spacing w:after="0" w:line="240" w:lineRule="auto"/>
              <w:rPr>
                <w:rFonts w:ascii="Times New Roman" w:hAnsi="Times New Roman" w:cs="Times New Roman"/>
              </w:rPr>
            </w:pPr>
            <w:r>
              <w:rPr>
                <w:rFonts w:ascii="Times New Roman" w:hAnsi="Times New Roman" w:cs="Times New Roman"/>
              </w:rPr>
              <w:t>При необхідності -у складі РП</w:t>
            </w:r>
          </w:p>
          <w:p w:rsidR="00F90EC9" w:rsidRDefault="00F90EC9" w:rsidP="007047D1">
            <w:pPr>
              <w:spacing w:after="0" w:line="240" w:lineRule="auto"/>
              <w:rPr>
                <w:rFonts w:ascii="Times New Roman" w:hAnsi="Times New Roman" w:cs="Times New Roman"/>
              </w:rPr>
            </w:pPr>
          </w:p>
          <w:p w:rsidR="00E23B51" w:rsidRPr="00E23B51" w:rsidRDefault="00E23B51" w:rsidP="007047D1">
            <w:pPr>
              <w:spacing w:after="0" w:line="240" w:lineRule="auto"/>
              <w:rPr>
                <w:rFonts w:ascii="Times New Roman" w:hAnsi="Times New Roman" w:cs="Times New Roman"/>
              </w:rPr>
            </w:pPr>
            <w:r w:rsidRPr="00E23B51">
              <w:rPr>
                <w:rFonts w:ascii="Times New Roman" w:hAnsi="Times New Roman" w:cs="Times New Roman"/>
              </w:rPr>
              <w:t>Планується щебеневе покриття</w:t>
            </w:r>
          </w:p>
          <w:p w:rsidR="00E23B51" w:rsidRPr="00E23B51" w:rsidRDefault="00E23B51" w:rsidP="007047D1">
            <w:pPr>
              <w:spacing w:after="0" w:line="240" w:lineRule="auto"/>
              <w:rPr>
                <w:rFonts w:ascii="Times New Roman" w:hAnsi="Times New Roman" w:cs="Times New Roman"/>
              </w:rPr>
            </w:pPr>
          </w:p>
          <w:p w:rsidR="007047D1" w:rsidRPr="00E23B51" w:rsidRDefault="00254AC5" w:rsidP="007047D1">
            <w:pPr>
              <w:spacing w:after="0" w:line="240" w:lineRule="auto"/>
              <w:rPr>
                <w:rFonts w:ascii="Times New Roman" w:hAnsi="Times New Roman" w:cs="Times New Roman"/>
              </w:rPr>
            </w:pPr>
            <w:r>
              <w:rPr>
                <w:rFonts w:ascii="Times New Roman" w:hAnsi="Times New Roman" w:cs="Times New Roman"/>
              </w:rPr>
              <w:t>Не вимагається</w:t>
            </w:r>
          </w:p>
          <w:p w:rsidR="007047D1" w:rsidRPr="00E23B51" w:rsidRDefault="007047D1" w:rsidP="007047D1">
            <w:pPr>
              <w:spacing w:after="0" w:line="240" w:lineRule="auto"/>
              <w:rPr>
                <w:rFonts w:ascii="Times New Roman" w:hAnsi="Times New Roman" w:cs="Times New Roman"/>
              </w:rPr>
            </w:pPr>
          </w:p>
          <w:p w:rsidR="007047D1" w:rsidRDefault="007047D1" w:rsidP="007047D1">
            <w:pPr>
              <w:spacing w:after="0" w:line="240" w:lineRule="auto"/>
              <w:rPr>
                <w:rFonts w:ascii="Times New Roman" w:hAnsi="Times New Roman" w:cs="Times New Roman"/>
              </w:rPr>
            </w:pPr>
          </w:p>
          <w:p w:rsidR="00A91A7E" w:rsidRPr="00E23B51" w:rsidRDefault="00A91A7E" w:rsidP="007047D1">
            <w:pPr>
              <w:spacing w:after="0" w:line="240" w:lineRule="auto"/>
              <w:rPr>
                <w:rFonts w:ascii="Times New Roman" w:hAnsi="Times New Roman" w:cs="Times New Roman"/>
              </w:rPr>
            </w:pPr>
          </w:p>
          <w:p w:rsidR="007047D1" w:rsidRPr="00E23B51" w:rsidRDefault="007047D1" w:rsidP="007047D1">
            <w:pPr>
              <w:spacing w:after="0" w:line="240" w:lineRule="auto"/>
              <w:rPr>
                <w:rFonts w:ascii="Times New Roman" w:hAnsi="Times New Roman" w:cs="Times New Roman"/>
              </w:rPr>
            </w:pPr>
            <w:r w:rsidRPr="00E23B51">
              <w:rPr>
                <w:rFonts w:ascii="Times New Roman" w:hAnsi="Times New Roman" w:cs="Times New Roman"/>
              </w:rPr>
              <w:t>Передбачає-</w:t>
            </w:r>
          </w:p>
          <w:p w:rsidR="007047D1" w:rsidRPr="00E23B51" w:rsidRDefault="007047D1" w:rsidP="007047D1">
            <w:pPr>
              <w:spacing w:after="0" w:line="240" w:lineRule="auto"/>
              <w:rPr>
                <w:rFonts w:ascii="Times New Roman" w:hAnsi="Times New Roman" w:cs="Times New Roman"/>
              </w:rPr>
            </w:pPr>
            <w:proofErr w:type="spellStart"/>
            <w:r w:rsidRPr="00E23B51">
              <w:rPr>
                <w:rFonts w:ascii="Times New Roman" w:hAnsi="Times New Roman" w:cs="Times New Roman"/>
              </w:rPr>
              <w:t>ться</w:t>
            </w:r>
            <w:proofErr w:type="spellEnd"/>
            <w:r w:rsidRPr="00E23B51">
              <w:rPr>
                <w:rFonts w:ascii="Times New Roman" w:hAnsi="Times New Roman" w:cs="Times New Roman"/>
              </w:rPr>
              <w:t xml:space="preserve"> у складі РП.</w:t>
            </w:r>
          </w:p>
          <w:p w:rsidR="007047D1" w:rsidRPr="00E23B51" w:rsidRDefault="007047D1" w:rsidP="007047D1">
            <w:pPr>
              <w:spacing w:after="0" w:line="240" w:lineRule="auto"/>
              <w:rPr>
                <w:rFonts w:ascii="Times New Roman" w:hAnsi="Times New Roman" w:cs="Times New Roman"/>
              </w:rPr>
            </w:pPr>
          </w:p>
          <w:p w:rsidR="007047D1" w:rsidRPr="00E23B51" w:rsidRDefault="007047D1" w:rsidP="007047D1">
            <w:pPr>
              <w:spacing w:after="0" w:line="240" w:lineRule="auto"/>
              <w:rPr>
                <w:rFonts w:ascii="Times New Roman" w:hAnsi="Times New Roman" w:cs="Times New Roman"/>
              </w:rPr>
            </w:pPr>
          </w:p>
          <w:p w:rsidR="007047D1" w:rsidRPr="00E23B51" w:rsidRDefault="007047D1" w:rsidP="007047D1">
            <w:pPr>
              <w:spacing w:after="0" w:line="240" w:lineRule="auto"/>
              <w:rPr>
                <w:rFonts w:ascii="Times New Roman" w:hAnsi="Times New Roman" w:cs="Times New Roman"/>
              </w:rPr>
            </w:pPr>
            <w:r w:rsidRPr="00E23B51">
              <w:rPr>
                <w:rFonts w:ascii="Times New Roman" w:hAnsi="Times New Roman" w:cs="Times New Roman"/>
              </w:rPr>
              <w:t>Довідку представить інвестор.</w:t>
            </w:r>
          </w:p>
        </w:tc>
        <w:tc>
          <w:tcPr>
            <w:tcW w:w="1127" w:type="dxa"/>
          </w:tcPr>
          <w:p w:rsidR="00F541F1"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Частко-</w:t>
            </w:r>
          </w:p>
          <w:p w:rsidR="00F541F1" w:rsidRPr="00186C9D"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w:t>
            </w:r>
            <w:proofErr w:type="spellStart"/>
            <w:r w:rsidRPr="00186C9D">
              <w:rPr>
                <w:rFonts w:ascii="Times New Roman" w:hAnsi="Times New Roman" w:cs="Times New Roman"/>
                <w:sz w:val="24"/>
                <w:szCs w:val="24"/>
              </w:rPr>
              <w:t>врахова</w:t>
            </w:r>
            <w:proofErr w:type="spellEnd"/>
            <w:r>
              <w:rPr>
                <w:rFonts w:ascii="Times New Roman" w:hAnsi="Times New Roman" w:cs="Times New Roman"/>
                <w:sz w:val="24"/>
                <w:szCs w:val="24"/>
              </w:rPr>
              <w:t>-</w:t>
            </w:r>
            <w:r w:rsidRPr="00186C9D">
              <w:rPr>
                <w:rFonts w:ascii="Times New Roman" w:hAnsi="Times New Roman" w:cs="Times New Roman"/>
                <w:sz w:val="24"/>
                <w:szCs w:val="24"/>
              </w:rPr>
              <w:t>но</w:t>
            </w:r>
            <w:r w:rsidR="00E23B51">
              <w:rPr>
                <w:rFonts w:ascii="Times New Roman" w:hAnsi="Times New Roman" w:cs="Times New Roman"/>
                <w:sz w:val="24"/>
                <w:szCs w:val="24"/>
              </w:rPr>
              <w:t xml:space="preserve">, або </w:t>
            </w:r>
            <w:proofErr w:type="spellStart"/>
            <w:r w:rsidR="00E23B51">
              <w:rPr>
                <w:rFonts w:ascii="Times New Roman" w:hAnsi="Times New Roman" w:cs="Times New Roman"/>
                <w:sz w:val="24"/>
                <w:szCs w:val="24"/>
              </w:rPr>
              <w:t>грунто-вано</w:t>
            </w:r>
            <w:proofErr w:type="spellEnd"/>
            <w:r w:rsidR="00E23B51">
              <w:rPr>
                <w:rFonts w:ascii="Times New Roman" w:hAnsi="Times New Roman" w:cs="Times New Roman"/>
                <w:sz w:val="24"/>
                <w:szCs w:val="24"/>
              </w:rPr>
              <w:t xml:space="preserve"> відхиле-но</w:t>
            </w:r>
          </w:p>
        </w:tc>
      </w:tr>
      <w:tr w:rsidR="00F541F1" w:rsidRPr="00186C9D" w:rsidTr="003548FE">
        <w:trPr>
          <w:trHeight w:val="4194"/>
        </w:trPr>
        <w:tc>
          <w:tcPr>
            <w:tcW w:w="426" w:type="dxa"/>
          </w:tcPr>
          <w:p w:rsidR="00F541F1" w:rsidRPr="00C44C5F" w:rsidRDefault="00F541F1" w:rsidP="003548F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276" w:type="dxa"/>
            <w:vMerge/>
          </w:tcPr>
          <w:p w:rsidR="00F541F1" w:rsidRPr="00C44C5F" w:rsidRDefault="00F541F1" w:rsidP="003548FE">
            <w:pPr>
              <w:spacing w:after="0" w:line="240" w:lineRule="auto"/>
              <w:jc w:val="both"/>
              <w:rPr>
                <w:rFonts w:ascii="Times New Roman" w:hAnsi="Times New Roman" w:cs="Times New Roman"/>
                <w:sz w:val="24"/>
                <w:szCs w:val="24"/>
              </w:rPr>
            </w:pPr>
          </w:p>
        </w:tc>
        <w:tc>
          <w:tcPr>
            <w:tcW w:w="3544" w:type="dxa"/>
          </w:tcPr>
          <w:p w:rsidR="00F541F1" w:rsidRPr="00C908A3" w:rsidRDefault="00F541F1" w:rsidP="003548FE">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908A3">
              <w:rPr>
                <w:rFonts w:ascii="Times New Roman" w:hAnsi="Times New Roman" w:cs="Times New Roman"/>
                <w:b/>
                <w:sz w:val="24"/>
                <w:szCs w:val="24"/>
              </w:rPr>
              <w:t>Екологічні проблеми,</w:t>
            </w:r>
            <w:r w:rsidRPr="00C908A3">
              <w:rPr>
                <w:b/>
              </w:rPr>
              <w:t xml:space="preserve"> </w:t>
            </w:r>
            <w:r w:rsidRPr="00C908A3">
              <w:rPr>
                <w:rFonts w:ascii="Times New Roman" w:hAnsi="Times New Roman" w:cs="Times New Roman"/>
                <w:b/>
                <w:sz w:val="24"/>
                <w:szCs w:val="24"/>
              </w:rPr>
              <w:t>у т. ч. ризики впливу на здоров'я населення, які стосуються документа державного шанування, зокрема щодо територій з природо-охоронним статусом</w:t>
            </w:r>
          </w:p>
        </w:tc>
        <w:tc>
          <w:tcPr>
            <w:tcW w:w="2551" w:type="dxa"/>
          </w:tcPr>
          <w:p w:rsidR="00F541F1" w:rsidRDefault="00F541F1" w:rsidP="003548FE">
            <w:pPr>
              <w:spacing w:line="240" w:lineRule="auto"/>
              <w:jc w:val="both"/>
              <w:rPr>
                <w:rFonts w:ascii="Times New Roman" w:hAnsi="Times New Roman" w:cs="Times New Roman"/>
              </w:rPr>
            </w:pPr>
            <w:r>
              <w:rPr>
                <w:rFonts w:ascii="Times New Roman" w:hAnsi="Times New Roman" w:cs="Times New Roman"/>
              </w:rPr>
              <w:t xml:space="preserve">Зазначити відношення з/д для містобудівних потреб до територій та об’єктів </w:t>
            </w:r>
            <w:proofErr w:type="spellStart"/>
            <w:r>
              <w:rPr>
                <w:rFonts w:ascii="Times New Roman" w:hAnsi="Times New Roman" w:cs="Times New Roman"/>
              </w:rPr>
              <w:t>екомережі</w:t>
            </w:r>
            <w:proofErr w:type="spellEnd"/>
            <w:r>
              <w:rPr>
                <w:rFonts w:ascii="Times New Roman" w:hAnsi="Times New Roman" w:cs="Times New Roman"/>
              </w:rPr>
              <w:t xml:space="preserve"> та культурної спадщини, санітарно-захисних зон, водозаборів, водних об’єктів</w:t>
            </w:r>
          </w:p>
          <w:p w:rsidR="00F541F1" w:rsidRDefault="00F541F1" w:rsidP="003548FE">
            <w:pPr>
              <w:spacing w:line="240" w:lineRule="auto"/>
              <w:jc w:val="both"/>
              <w:rPr>
                <w:rFonts w:ascii="Times New Roman" w:hAnsi="Times New Roman" w:cs="Times New Roman"/>
              </w:rPr>
            </w:pPr>
          </w:p>
          <w:p w:rsidR="00F541F1" w:rsidRDefault="00F541F1" w:rsidP="003548FE">
            <w:pPr>
              <w:spacing w:line="240" w:lineRule="auto"/>
              <w:jc w:val="both"/>
              <w:rPr>
                <w:rFonts w:ascii="Times New Roman" w:hAnsi="Times New Roman" w:cs="Times New Roman"/>
              </w:rPr>
            </w:pPr>
          </w:p>
          <w:p w:rsidR="00F541F1" w:rsidRPr="00DF0E9E" w:rsidRDefault="007047D1" w:rsidP="003548FE">
            <w:pPr>
              <w:spacing w:line="240" w:lineRule="auto"/>
              <w:jc w:val="both"/>
              <w:rPr>
                <w:rFonts w:ascii="Times New Roman" w:hAnsi="Times New Roman" w:cs="Times New Roman"/>
              </w:rPr>
            </w:pPr>
            <w:r w:rsidRPr="007047D1">
              <w:rPr>
                <w:rFonts w:ascii="Times New Roman" w:hAnsi="Times New Roman" w:cs="Times New Roman"/>
              </w:rPr>
              <w:t>Включити до Звіту розрахунки та аналіз ймовірного впливу і т.д.</w:t>
            </w:r>
          </w:p>
        </w:tc>
        <w:tc>
          <w:tcPr>
            <w:tcW w:w="1560" w:type="dxa"/>
          </w:tcPr>
          <w:p w:rsidR="00F541F1" w:rsidRPr="00E23B51" w:rsidRDefault="00F541F1" w:rsidP="003548FE">
            <w:pPr>
              <w:spacing w:after="0" w:line="240" w:lineRule="auto"/>
              <w:jc w:val="both"/>
              <w:rPr>
                <w:rFonts w:ascii="Times New Roman" w:hAnsi="Times New Roman" w:cs="Times New Roman"/>
              </w:rPr>
            </w:pPr>
            <w:r w:rsidRPr="00E23B51">
              <w:rPr>
                <w:rFonts w:ascii="Times New Roman" w:hAnsi="Times New Roman" w:cs="Times New Roman"/>
              </w:rPr>
              <w:t xml:space="preserve">Територія проект. не відноситься до територій та об’єктів </w:t>
            </w:r>
            <w:proofErr w:type="spellStart"/>
            <w:r w:rsidRPr="00E23B51">
              <w:rPr>
                <w:rFonts w:ascii="Times New Roman" w:hAnsi="Times New Roman" w:cs="Times New Roman"/>
              </w:rPr>
              <w:t>екомережі</w:t>
            </w:r>
            <w:proofErr w:type="spellEnd"/>
            <w:r w:rsidRPr="00E23B51">
              <w:rPr>
                <w:rFonts w:ascii="Times New Roman" w:hAnsi="Times New Roman" w:cs="Times New Roman"/>
              </w:rPr>
              <w:t xml:space="preserve"> та культурної спадщини, СЗЗ, </w:t>
            </w:r>
            <w:proofErr w:type="spellStart"/>
            <w:r w:rsidRPr="00E23B51">
              <w:rPr>
                <w:rFonts w:ascii="Times New Roman" w:hAnsi="Times New Roman" w:cs="Times New Roman"/>
              </w:rPr>
              <w:t>водоза</w:t>
            </w:r>
            <w:proofErr w:type="spellEnd"/>
            <w:r w:rsidRPr="00E23B51">
              <w:rPr>
                <w:rFonts w:ascii="Times New Roman" w:hAnsi="Times New Roman" w:cs="Times New Roman"/>
              </w:rPr>
              <w:t>-</w:t>
            </w:r>
          </w:p>
          <w:p w:rsidR="00F541F1" w:rsidRPr="00E23B51" w:rsidRDefault="00F541F1" w:rsidP="003548FE">
            <w:pPr>
              <w:spacing w:after="0" w:line="240" w:lineRule="auto"/>
              <w:jc w:val="both"/>
              <w:rPr>
                <w:rFonts w:ascii="Times New Roman" w:hAnsi="Times New Roman" w:cs="Times New Roman"/>
              </w:rPr>
            </w:pPr>
            <w:r w:rsidRPr="00E23B51">
              <w:rPr>
                <w:rFonts w:ascii="Times New Roman" w:hAnsi="Times New Roman" w:cs="Times New Roman"/>
              </w:rPr>
              <w:t>борів,  водних об’єктів.</w:t>
            </w:r>
          </w:p>
          <w:p w:rsidR="00F541F1" w:rsidRPr="00E23B51" w:rsidRDefault="00F541F1" w:rsidP="003548FE">
            <w:pPr>
              <w:spacing w:after="0" w:line="240" w:lineRule="auto"/>
              <w:jc w:val="both"/>
              <w:rPr>
                <w:rFonts w:ascii="Times New Roman" w:hAnsi="Times New Roman" w:cs="Times New Roman"/>
              </w:rPr>
            </w:pPr>
          </w:p>
          <w:p w:rsidR="00F541F1" w:rsidRPr="00E23B51" w:rsidRDefault="007047D1" w:rsidP="003548FE">
            <w:pPr>
              <w:spacing w:after="0" w:line="240" w:lineRule="auto"/>
              <w:jc w:val="both"/>
              <w:rPr>
                <w:rFonts w:ascii="Times New Roman" w:hAnsi="Times New Roman" w:cs="Times New Roman"/>
              </w:rPr>
            </w:pPr>
            <w:r w:rsidRPr="00AB61D0">
              <w:rPr>
                <w:rFonts w:ascii="Times New Roman" w:hAnsi="Times New Roman" w:cs="Times New Roman"/>
              </w:rPr>
              <w:t>Розрахун</w:t>
            </w:r>
            <w:r w:rsidR="00DD4C88" w:rsidRPr="00AB61D0">
              <w:rPr>
                <w:rFonts w:ascii="Times New Roman" w:hAnsi="Times New Roman" w:cs="Times New Roman"/>
              </w:rPr>
              <w:t xml:space="preserve">ки в складі Звіту не </w:t>
            </w:r>
            <w:proofErr w:type="spellStart"/>
            <w:r w:rsidR="00DD4C88" w:rsidRPr="00AB61D0">
              <w:rPr>
                <w:rFonts w:ascii="Times New Roman" w:hAnsi="Times New Roman" w:cs="Times New Roman"/>
              </w:rPr>
              <w:t>провод</w:t>
            </w:r>
            <w:proofErr w:type="spellEnd"/>
            <w:r w:rsidR="00DD4C88">
              <w:rPr>
                <w:rFonts w:ascii="Times New Roman" w:hAnsi="Times New Roman" w:cs="Times New Roman"/>
              </w:rPr>
              <w:t xml:space="preserve">. </w:t>
            </w:r>
            <w:proofErr w:type="spellStart"/>
            <w:r w:rsidR="00F90EC9">
              <w:rPr>
                <w:rFonts w:ascii="Times New Roman" w:hAnsi="Times New Roman" w:cs="Times New Roman"/>
              </w:rPr>
              <w:t>Ко</w:t>
            </w:r>
            <w:r w:rsidR="00DD4C88">
              <w:rPr>
                <w:rFonts w:ascii="Times New Roman" w:hAnsi="Times New Roman" w:cs="Times New Roman"/>
              </w:rPr>
              <w:t>мпенсійні</w:t>
            </w:r>
            <w:proofErr w:type="spellEnd"/>
            <w:r w:rsidR="00DD4C88">
              <w:rPr>
                <w:rFonts w:ascii="Times New Roman" w:hAnsi="Times New Roman" w:cs="Times New Roman"/>
              </w:rPr>
              <w:t xml:space="preserve"> та </w:t>
            </w:r>
            <w:proofErr w:type="spellStart"/>
            <w:r w:rsidR="00DD4C88">
              <w:rPr>
                <w:rFonts w:ascii="Times New Roman" w:hAnsi="Times New Roman" w:cs="Times New Roman"/>
              </w:rPr>
              <w:t>природоохор.заходи</w:t>
            </w:r>
            <w:proofErr w:type="spellEnd"/>
            <w:r w:rsidR="00DD4C88">
              <w:rPr>
                <w:rFonts w:ascii="Times New Roman" w:hAnsi="Times New Roman" w:cs="Times New Roman"/>
              </w:rPr>
              <w:t xml:space="preserve"> </w:t>
            </w:r>
            <w:proofErr w:type="spellStart"/>
            <w:r w:rsidR="00DD4C88">
              <w:rPr>
                <w:rFonts w:ascii="Times New Roman" w:hAnsi="Times New Roman" w:cs="Times New Roman"/>
              </w:rPr>
              <w:t>навелені</w:t>
            </w:r>
            <w:proofErr w:type="spellEnd"/>
            <w:r w:rsidR="00DD4C88">
              <w:rPr>
                <w:rFonts w:ascii="Times New Roman" w:hAnsi="Times New Roman" w:cs="Times New Roman"/>
              </w:rPr>
              <w:t xml:space="preserve"> у Звіті</w:t>
            </w:r>
            <w:r w:rsidRPr="00E23B51">
              <w:rPr>
                <w:rFonts w:ascii="Times New Roman" w:hAnsi="Times New Roman" w:cs="Times New Roman"/>
              </w:rPr>
              <w:t xml:space="preserve"> </w:t>
            </w:r>
          </w:p>
          <w:p w:rsidR="00F541F1" w:rsidRPr="00E23B51" w:rsidRDefault="00F541F1" w:rsidP="003548FE">
            <w:pPr>
              <w:spacing w:after="0" w:line="240" w:lineRule="auto"/>
              <w:jc w:val="both"/>
              <w:rPr>
                <w:rFonts w:ascii="Times New Roman" w:hAnsi="Times New Roman" w:cs="Times New Roman"/>
              </w:rPr>
            </w:pPr>
          </w:p>
        </w:tc>
        <w:tc>
          <w:tcPr>
            <w:tcW w:w="1127" w:type="dxa"/>
          </w:tcPr>
          <w:p w:rsidR="00F541F1" w:rsidRDefault="00F541F1" w:rsidP="003548F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Обгрун</w:t>
            </w:r>
            <w:proofErr w:type="spellEnd"/>
            <w:r>
              <w:rPr>
                <w:rFonts w:ascii="Times New Roman" w:hAnsi="Times New Roman" w:cs="Times New Roman"/>
                <w:sz w:val="24"/>
                <w:szCs w:val="24"/>
              </w:rPr>
              <w:t>-</w:t>
            </w:r>
          </w:p>
          <w:p w:rsidR="00F541F1" w:rsidRDefault="00F541F1" w:rsidP="003548F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товано</w:t>
            </w:r>
            <w:proofErr w:type="spellEnd"/>
          </w:p>
          <w:p w:rsidR="00F541F1"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відхиле-</w:t>
            </w:r>
          </w:p>
          <w:p w:rsidR="00F541F1"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w:t>
            </w:r>
          </w:p>
          <w:p w:rsidR="00F541F1" w:rsidRDefault="00F541F1" w:rsidP="003548FE">
            <w:pPr>
              <w:spacing w:after="0" w:line="240" w:lineRule="auto"/>
              <w:jc w:val="both"/>
              <w:rPr>
                <w:rFonts w:ascii="Times New Roman" w:hAnsi="Times New Roman" w:cs="Times New Roman"/>
                <w:sz w:val="24"/>
                <w:szCs w:val="24"/>
              </w:rPr>
            </w:pPr>
          </w:p>
          <w:p w:rsidR="00F541F1" w:rsidRDefault="00F541F1" w:rsidP="003548FE">
            <w:pPr>
              <w:spacing w:after="0" w:line="240" w:lineRule="auto"/>
              <w:jc w:val="both"/>
              <w:rPr>
                <w:rFonts w:ascii="Times New Roman" w:hAnsi="Times New Roman" w:cs="Times New Roman"/>
                <w:sz w:val="24"/>
                <w:szCs w:val="24"/>
              </w:rPr>
            </w:pPr>
          </w:p>
          <w:p w:rsidR="00F541F1" w:rsidRDefault="00F541F1" w:rsidP="003548FE">
            <w:pPr>
              <w:spacing w:after="0" w:line="240" w:lineRule="auto"/>
              <w:jc w:val="both"/>
              <w:rPr>
                <w:rFonts w:ascii="Times New Roman" w:hAnsi="Times New Roman" w:cs="Times New Roman"/>
                <w:sz w:val="24"/>
                <w:szCs w:val="24"/>
              </w:rPr>
            </w:pPr>
          </w:p>
          <w:p w:rsidR="00F541F1" w:rsidRDefault="00F541F1" w:rsidP="003548FE">
            <w:pPr>
              <w:spacing w:after="0" w:line="240" w:lineRule="auto"/>
              <w:jc w:val="both"/>
              <w:rPr>
                <w:rFonts w:ascii="Times New Roman" w:hAnsi="Times New Roman" w:cs="Times New Roman"/>
                <w:sz w:val="24"/>
                <w:szCs w:val="24"/>
              </w:rPr>
            </w:pPr>
          </w:p>
          <w:p w:rsidR="00F541F1" w:rsidRDefault="00F541F1" w:rsidP="003548FE">
            <w:pPr>
              <w:spacing w:after="0" w:line="240" w:lineRule="auto"/>
              <w:jc w:val="both"/>
              <w:rPr>
                <w:rFonts w:ascii="Times New Roman" w:hAnsi="Times New Roman" w:cs="Times New Roman"/>
                <w:sz w:val="24"/>
                <w:szCs w:val="24"/>
              </w:rPr>
            </w:pPr>
          </w:p>
          <w:p w:rsidR="00F541F1" w:rsidRDefault="00F541F1" w:rsidP="003548FE">
            <w:pPr>
              <w:spacing w:after="0" w:line="240" w:lineRule="auto"/>
              <w:jc w:val="both"/>
              <w:rPr>
                <w:rFonts w:ascii="Times New Roman" w:hAnsi="Times New Roman" w:cs="Times New Roman"/>
                <w:sz w:val="24"/>
                <w:szCs w:val="24"/>
              </w:rPr>
            </w:pPr>
          </w:p>
          <w:p w:rsidR="00F541F1" w:rsidRDefault="00F541F1" w:rsidP="003548FE">
            <w:pPr>
              <w:spacing w:after="0" w:line="240" w:lineRule="auto"/>
              <w:jc w:val="both"/>
              <w:rPr>
                <w:rFonts w:ascii="Times New Roman" w:hAnsi="Times New Roman" w:cs="Times New Roman"/>
                <w:sz w:val="24"/>
                <w:szCs w:val="24"/>
              </w:rPr>
            </w:pPr>
          </w:p>
          <w:p w:rsidR="00DD4C88" w:rsidRDefault="00DD4C88" w:rsidP="003548FE">
            <w:pPr>
              <w:spacing w:after="0" w:line="240" w:lineRule="auto"/>
              <w:jc w:val="both"/>
              <w:rPr>
                <w:rFonts w:ascii="Times New Roman" w:hAnsi="Times New Roman" w:cs="Times New Roman"/>
                <w:sz w:val="24"/>
                <w:szCs w:val="24"/>
              </w:rPr>
            </w:pPr>
          </w:p>
          <w:p w:rsidR="00DD4C88" w:rsidRDefault="00DD4C88" w:rsidP="003548FE">
            <w:pPr>
              <w:spacing w:after="0" w:line="240" w:lineRule="auto"/>
              <w:jc w:val="both"/>
              <w:rPr>
                <w:rFonts w:ascii="Times New Roman" w:hAnsi="Times New Roman" w:cs="Times New Roman"/>
                <w:sz w:val="24"/>
                <w:szCs w:val="24"/>
              </w:rPr>
            </w:pPr>
          </w:p>
          <w:p w:rsidR="00DD4C88" w:rsidRDefault="00DD4C88" w:rsidP="003548FE">
            <w:pPr>
              <w:spacing w:after="0" w:line="240" w:lineRule="auto"/>
              <w:jc w:val="both"/>
              <w:rPr>
                <w:rFonts w:ascii="Times New Roman" w:hAnsi="Times New Roman" w:cs="Times New Roman"/>
                <w:sz w:val="24"/>
                <w:szCs w:val="24"/>
              </w:rPr>
            </w:pPr>
          </w:p>
          <w:p w:rsidR="00DD4C88" w:rsidRDefault="00DD4C88" w:rsidP="003548FE">
            <w:pPr>
              <w:spacing w:after="0" w:line="240" w:lineRule="auto"/>
              <w:jc w:val="both"/>
              <w:rPr>
                <w:rFonts w:ascii="Times New Roman" w:hAnsi="Times New Roman" w:cs="Times New Roman"/>
                <w:sz w:val="24"/>
                <w:szCs w:val="24"/>
              </w:rPr>
            </w:pPr>
          </w:p>
          <w:p w:rsidR="00F541F1" w:rsidRPr="00186C9D"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F541F1" w:rsidRPr="00186C9D" w:rsidTr="00343A72">
        <w:trPr>
          <w:trHeight w:val="3818"/>
        </w:trPr>
        <w:tc>
          <w:tcPr>
            <w:tcW w:w="426" w:type="dxa"/>
          </w:tcPr>
          <w:p w:rsidR="00F541F1" w:rsidRPr="00C44C5F" w:rsidRDefault="00F541F1" w:rsidP="003548FE">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rsidR="00F541F1" w:rsidRPr="00C44C5F" w:rsidRDefault="00F541F1" w:rsidP="003548FE">
            <w:pPr>
              <w:spacing w:after="0" w:line="240" w:lineRule="auto"/>
              <w:jc w:val="both"/>
              <w:rPr>
                <w:rFonts w:ascii="Times New Roman" w:hAnsi="Times New Roman" w:cs="Times New Roman"/>
                <w:sz w:val="24"/>
                <w:szCs w:val="24"/>
              </w:rPr>
            </w:pPr>
          </w:p>
        </w:tc>
        <w:tc>
          <w:tcPr>
            <w:tcW w:w="3544" w:type="dxa"/>
          </w:tcPr>
          <w:p w:rsidR="00F541F1" w:rsidRPr="00DF0E9E" w:rsidRDefault="00F541F1" w:rsidP="00C141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 наслідків для довкілля, в т.ч., для здоров’я населення, в т.ч., вторинних, </w:t>
            </w:r>
            <w:proofErr w:type="spellStart"/>
            <w:r>
              <w:rPr>
                <w:rFonts w:ascii="Times New Roman" w:hAnsi="Times New Roman" w:cs="Times New Roman"/>
                <w:b/>
                <w:sz w:val="24"/>
                <w:szCs w:val="24"/>
              </w:rPr>
              <w:t>кумуля-тивних</w:t>
            </w:r>
            <w:proofErr w:type="spellEnd"/>
            <w:r>
              <w:rPr>
                <w:rFonts w:ascii="Times New Roman" w:hAnsi="Times New Roman" w:cs="Times New Roman"/>
                <w:b/>
                <w:sz w:val="24"/>
                <w:szCs w:val="24"/>
              </w:rPr>
              <w:t>, синергічних, коротко-, середньо- та довгострокових (1, 3-5 та 10 р. відповідно, а за необхідності 50-100 р.), постійних і тимчасових, позитивних і негативних наслідків</w:t>
            </w:r>
          </w:p>
        </w:tc>
        <w:tc>
          <w:tcPr>
            <w:tcW w:w="2551" w:type="dxa"/>
          </w:tcPr>
          <w:p w:rsidR="00C020DE" w:rsidRDefault="00C020DE" w:rsidP="003548FE">
            <w:pPr>
              <w:spacing w:line="240" w:lineRule="auto"/>
              <w:jc w:val="both"/>
              <w:rPr>
                <w:rFonts w:ascii="Times New Roman" w:hAnsi="Times New Roman" w:cs="Times New Roman"/>
              </w:rPr>
            </w:pPr>
            <w:r w:rsidRPr="00C020DE">
              <w:rPr>
                <w:rFonts w:ascii="Times New Roman" w:hAnsi="Times New Roman" w:cs="Times New Roman"/>
              </w:rPr>
              <w:t>Деталізувати</w:t>
            </w:r>
            <w:r>
              <w:rPr>
                <w:rFonts w:ascii="Times New Roman" w:hAnsi="Times New Roman" w:cs="Times New Roman"/>
              </w:rPr>
              <w:t xml:space="preserve"> впливи:</w:t>
            </w:r>
          </w:p>
          <w:p w:rsidR="00C14172" w:rsidRPr="00AB61D0" w:rsidRDefault="00C14172" w:rsidP="003548FE">
            <w:pPr>
              <w:spacing w:line="240" w:lineRule="auto"/>
              <w:jc w:val="both"/>
              <w:rPr>
                <w:rFonts w:ascii="Times New Roman" w:hAnsi="Times New Roman" w:cs="Times New Roman"/>
              </w:rPr>
            </w:pPr>
            <w:r>
              <w:rPr>
                <w:rFonts w:ascii="Times New Roman" w:hAnsi="Times New Roman" w:cs="Times New Roman"/>
              </w:rPr>
              <w:t>-</w:t>
            </w:r>
            <w:r w:rsidRPr="00AB61D0">
              <w:rPr>
                <w:rFonts w:ascii="Times New Roman" w:hAnsi="Times New Roman" w:cs="Times New Roman"/>
              </w:rPr>
              <w:t>на здоров’я людини: рівень елек</w:t>
            </w:r>
            <w:r w:rsidR="003441C2" w:rsidRPr="00AB61D0">
              <w:rPr>
                <w:rFonts w:ascii="Times New Roman" w:hAnsi="Times New Roman" w:cs="Times New Roman"/>
              </w:rPr>
              <w:t>тромагн</w:t>
            </w:r>
            <w:r w:rsidR="00AB61D0" w:rsidRPr="00AB61D0">
              <w:rPr>
                <w:rFonts w:ascii="Times New Roman" w:hAnsi="Times New Roman" w:cs="Times New Roman"/>
              </w:rPr>
              <w:t xml:space="preserve">ітного </w:t>
            </w:r>
            <w:r w:rsidR="003441C2" w:rsidRPr="00AB61D0">
              <w:rPr>
                <w:rFonts w:ascii="Times New Roman" w:hAnsi="Times New Roman" w:cs="Times New Roman"/>
              </w:rPr>
              <w:t>та шумового забруднення,</w:t>
            </w:r>
            <w:r w:rsidRPr="00AB61D0">
              <w:rPr>
                <w:rFonts w:ascii="Times New Roman" w:hAnsi="Times New Roman" w:cs="Times New Roman"/>
              </w:rPr>
              <w:t xml:space="preserve"> </w:t>
            </w:r>
            <w:r w:rsidR="003441C2" w:rsidRPr="00AB61D0">
              <w:rPr>
                <w:rFonts w:ascii="Times New Roman" w:hAnsi="Times New Roman" w:cs="Times New Roman"/>
              </w:rPr>
              <w:t>б</w:t>
            </w:r>
            <w:r w:rsidRPr="00AB61D0">
              <w:rPr>
                <w:rFonts w:ascii="Times New Roman" w:hAnsi="Times New Roman" w:cs="Times New Roman"/>
              </w:rPr>
              <w:t>лискавки,</w:t>
            </w:r>
            <w:r w:rsidR="003441C2" w:rsidRPr="00AB61D0">
              <w:rPr>
                <w:rFonts w:ascii="Times New Roman" w:hAnsi="Times New Roman" w:cs="Times New Roman"/>
              </w:rPr>
              <w:t xml:space="preserve"> </w:t>
            </w:r>
            <w:proofErr w:type="spellStart"/>
            <w:r w:rsidR="003441C2" w:rsidRPr="00AB61D0">
              <w:rPr>
                <w:rFonts w:ascii="Times New Roman" w:hAnsi="Times New Roman" w:cs="Times New Roman"/>
              </w:rPr>
              <w:t>відображаючий</w:t>
            </w:r>
            <w:proofErr w:type="spellEnd"/>
            <w:r w:rsidR="003441C2" w:rsidRPr="00AB61D0">
              <w:rPr>
                <w:rFonts w:ascii="Times New Roman" w:hAnsi="Times New Roman" w:cs="Times New Roman"/>
              </w:rPr>
              <w:t xml:space="preserve"> ефект;</w:t>
            </w:r>
          </w:p>
          <w:p w:rsidR="00C14172" w:rsidRDefault="003441C2" w:rsidP="003548FE">
            <w:pPr>
              <w:spacing w:line="240" w:lineRule="auto"/>
              <w:jc w:val="both"/>
              <w:rPr>
                <w:rFonts w:ascii="Times New Roman" w:hAnsi="Times New Roman" w:cs="Times New Roman"/>
              </w:rPr>
            </w:pPr>
            <w:r w:rsidRPr="00AB61D0">
              <w:rPr>
                <w:rFonts w:ascii="Times New Roman" w:hAnsi="Times New Roman" w:cs="Times New Roman"/>
              </w:rPr>
              <w:t>-на тваринний та рослинний світ</w:t>
            </w:r>
            <w:r>
              <w:rPr>
                <w:rFonts w:ascii="Times New Roman" w:hAnsi="Times New Roman" w:cs="Times New Roman"/>
              </w:rPr>
              <w:t>;</w:t>
            </w:r>
          </w:p>
          <w:p w:rsidR="003441C2" w:rsidRDefault="003441C2" w:rsidP="003548FE">
            <w:pPr>
              <w:spacing w:line="240" w:lineRule="auto"/>
              <w:jc w:val="both"/>
              <w:rPr>
                <w:rFonts w:ascii="Times New Roman" w:hAnsi="Times New Roman" w:cs="Times New Roman"/>
              </w:rPr>
            </w:pPr>
            <w:r>
              <w:rPr>
                <w:rFonts w:ascii="Times New Roman" w:hAnsi="Times New Roman" w:cs="Times New Roman"/>
              </w:rPr>
              <w:t xml:space="preserve">-оптичні </w:t>
            </w:r>
            <w:proofErr w:type="spellStart"/>
            <w:r>
              <w:rPr>
                <w:rFonts w:ascii="Times New Roman" w:hAnsi="Times New Roman" w:cs="Times New Roman"/>
              </w:rPr>
              <w:t>чиннинки</w:t>
            </w:r>
            <w:proofErr w:type="spellEnd"/>
            <w:r>
              <w:rPr>
                <w:rFonts w:ascii="Times New Roman" w:hAnsi="Times New Roman" w:cs="Times New Roman"/>
              </w:rPr>
              <w:t xml:space="preserve"> (затінення </w:t>
            </w:r>
            <w:proofErr w:type="spellStart"/>
            <w:r>
              <w:rPr>
                <w:rFonts w:ascii="Times New Roman" w:hAnsi="Times New Roman" w:cs="Times New Roman"/>
              </w:rPr>
              <w:t>обєктом</w:t>
            </w:r>
            <w:proofErr w:type="spellEnd"/>
            <w:r>
              <w:rPr>
                <w:rFonts w:ascii="Times New Roman" w:hAnsi="Times New Roman" w:cs="Times New Roman"/>
              </w:rPr>
              <w:t>)</w:t>
            </w:r>
            <w:r w:rsidR="006B1806">
              <w:rPr>
                <w:rFonts w:ascii="Times New Roman" w:hAnsi="Times New Roman" w:cs="Times New Roman"/>
              </w:rPr>
              <w:t>;</w:t>
            </w:r>
          </w:p>
          <w:p w:rsidR="006B1806" w:rsidRDefault="006B1806" w:rsidP="003548FE">
            <w:pPr>
              <w:spacing w:line="240" w:lineRule="auto"/>
              <w:jc w:val="both"/>
              <w:rPr>
                <w:rFonts w:ascii="Times New Roman" w:hAnsi="Times New Roman" w:cs="Times New Roman"/>
              </w:rPr>
            </w:pPr>
            <w:r>
              <w:rPr>
                <w:rFonts w:ascii="Times New Roman" w:hAnsi="Times New Roman" w:cs="Times New Roman"/>
              </w:rPr>
              <w:t xml:space="preserve">-утворення відходів при буд-ві, експлуатації та припинення діяльності </w:t>
            </w:r>
          </w:p>
          <w:p w:rsidR="006B1806" w:rsidRDefault="00374B31" w:rsidP="003548FE">
            <w:pPr>
              <w:spacing w:line="240" w:lineRule="auto"/>
              <w:jc w:val="both"/>
              <w:rPr>
                <w:rFonts w:ascii="Times New Roman" w:hAnsi="Times New Roman" w:cs="Times New Roman"/>
              </w:rPr>
            </w:pPr>
            <w:r w:rsidRPr="00374B31">
              <w:rPr>
                <w:rFonts w:ascii="Times New Roman" w:hAnsi="Times New Roman" w:cs="Times New Roman"/>
              </w:rPr>
              <w:t xml:space="preserve">Деталізувати опис впливу на </w:t>
            </w:r>
            <w:proofErr w:type="spellStart"/>
            <w:r w:rsidRPr="00374B31">
              <w:rPr>
                <w:rFonts w:ascii="Times New Roman" w:hAnsi="Times New Roman" w:cs="Times New Roman"/>
              </w:rPr>
              <w:t>біорізноманіття</w:t>
            </w:r>
            <w:proofErr w:type="spellEnd"/>
            <w:r w:rsidRPr="00374B31">
              <w:rPr>
                <w:rFonts w:ascii="Times New Roman" w:hAnsi="Times New Roman" w:cs="Times New Roman"/>
              </w:rPr>
              <w:t>:</w:t>
            </w:r>
          </w:p>
          <w:p w:rsidR="00F541F1" w:rsidRDefault="00F541F1" w:rsidP="003548FE">
            <w:pPr>
              <w:spacing w:line="240" w:lineRule="auto"/>
              <w:jc w:val="both"/>
              <w:rPr>
                <w:rFonts w:ascii="Times New Roman" w:hAnsi="Times New Roman" w:cs="Times New Roman"/>
              </w:rPr>
            </w:pPr>
            <w:r>
              <w:rPr>
                <w:rFonts w:ascii="Times New Roman" w:hAnsi="Times New Roman" w:cs="Times New Roman"/>
              </w:rPr>
              <w:t>-питання потреби вирубки дерев та чагарників при  реалізації ДПТ;</w:t>
            </w:r>
          </w:p>
          <w:p w:rsidR="00F541F1" w:rsidRDefault="00F541F1" w:rsidP="003548FE">
            <w:pPr>
              <w:spacing w:line="240" w:lineRule="auto"/>
              <w:jc w:val="both"/>
              <w:rPr>
                <w:rFonts w:ascii="Times New Roman" w:hAnsi="Times New Roman" w:cs="Times New Roman"/>
              </w:rPr>
            </w:pPr>
            <w:r>
              <w:rPr>
                <w:rFonts w:ascii="Times New Roman" w:hAnsi="Times New Roman" w:cs="Times New Roman"/>
              </w:rPr>
              <w:t>-провести інвентаризацію видів тварин і рослин в межах планової діяльності.</w:t>
            </w:r>
          </w:p>
          <w:p w:rsidR="00F541F1" w:rsidRPr="00DF0E9E" w:rsidRDefault="00F541F1" w:rsidP="00374B31">
            <w:pPr>
              <w:spacing w:after="0" w:line="240" w:lineRule="auto"/>
              <w:jc w:val="both"/>
              <w:rPr>
                <w:rFonts w:ascii="Times New Roman" w:hAnsi="Times New Roman" w:cs="Times New Roman"/>
              </w:rPr>
            </w:pPr>
          </w:p>
        </w:tc>
        <w:tc>
          <w:tcPr>
            <w:tcW w:w="1560" w:type="dxa"/>
          </w:tcPr>
          <w:p w:rsidR="00F541F1" w:rsidRPr="004B1EDF" w:rsidRDefault="00F541F1" w:rsidP="003548FE">
            <w:pPr>
              <w:spacing w:after="0" w:line="240" w:lineRule="auto"/>
              <w:jc w:val="both"/>
              <w:rPr>
                <w:rFonts w:ascii="Times New Roman" w:hAnsi="Times New Roman" w:cs="Times New Roman"/>
              </w:rPr>
            </w:pPr>
          </w:p>
          <w:p w:rsidR="00F541F1" w:rsidRDefault="00640D78" w:rsidP="003548FE">
            <w:pPr>
              <w:spacing w:after="0" w:line="240" w:lineRule="auto"/>
              <w:jc w:val="both"/>
              <w:rPr>
                <w:rFonts w:ascii="Times New Roman" w:hAnsi="Times New Roman" w:cs="Times New Roman"/>
              </w:rPr>
            </w:pPr>
            <w:r>
              <w:rPr>
                <w:rFonts w:ascii="Times New Roman" w:hAnsi="Times New Roman" w:cs="Times New Roman"/>
              </w:rPr>
              <w:t>Не очікується, забудова знаходиться на значній віддалі;</w:t>
            </w:r>
          </w:p>
          <w:p w:rsidR="00640D78" w:rsidRDefault="00640D78" w:rsidP="003548FE">
            <w:pPr>
              <w:spacing w:after="0" w:line="240" w:lineRule="auto"/>
              <w:jc w:val="both"/>
              <w:rPr>
                <w:rFonts w:ascii="Times New Roman" w:hAnsi="Times New Roman" w:cs="Times New Roman"/>
              </w:rPr>
            </w:pPr>
          </w:p>
          <w:p w:rsidR="00640D78" w:rsidRDefault="00640D78" w:rsidP="003548FE">
            <w:pPr>
              <w:spacing w:after="0" w:line="240" w:lineRule="auto"/>
              <w:jc w:val="both"/>
              <w:rPr>
                <w:rFonts w:ascii="Times New Roman" w:hAnsi="Times New Roman" w:cs="Times New Roman"/>
              </w:rPr>
            </w:pPr>
            <w:r>
              <w:rPr>
                <w:rFonts w:ascii="Times New Roman" w:hAnsi="Times New Roman" w:cs="Times New Roman"/>
              </w:rPr>
              <w:t xml:space="preserve"> Очікується мін. вплив.</w:t>
            </w:r>
          </w:p>
          <w:p w:rsidR="00F90EC9" w:rsidRDefault="00F90EC9" w:rsidP="003548FE">
            <w:pPr>
              <w:spacing w:after="0" w:line="240" w:lineRule="auto"/>
              <w:jc w:val="both"/>
              <w:rPr>
                <w:rFonts w:ascii="Times New Roman" w:hAnsi="Times New Roman" w:cs="Times New Roman"/>
              </w:rPr>
            </w:pPr>
          </w:p>
          <w:p w:rsidR="00640D78" w:rsidRDefault="003441C2" w:rsidP="003548FE">
            <w:pPr>
              <w:spacing w:after="0" w:line="240" w:lineRule="auto"/>
              <w:jc w:val="both"/>
              <w:rPr>
                <w:rFonts w:ascii="Times New Roman" w:hAnsi="Times New Roman" w:cs="Times New Roman"/>
              </w:rPr>
            </w:pPr>
            <w:r>
              <w:rPr>
                <w:rFonts w:ascii="Times New Roman" w:hAnsi="Times New Roman" w:cs="Times New Roman"/>
              </w:rPr>
              <w:t>Не пере</w:t>
            </w:r>
            <w:r w:rsidR="00640D78">
              <w:rPr>
                <w:rFonts w:ascii="Times New Roman" w:hAnsi="Times New Roman" w:cs="Times New Roman"/>
              </w:rPr>
              <w:t>д-</w:t>
            </w:r>
            <w:proofErr w:type="spellStart"/>
          </w:p>
          <w:p w:rsidR="00C14172" w:rsidRDefault="00640D78" w:rsidP="003548FE">
            <w:pPr>
              <w:spacing w:after="0" w:line="240" w:lineRule="auto"/>
              <w:jc w:val="both"/>
              <w:rPr>
                <w:rFonts w:ascii="Times New Roman" w:hAnsi="Times New Roman" w:cs="Times New Roman"/>
              </w:rPr>
            </w:pPr>
            <w:r>
              <w:rPr>
                <w:rFonts w:ascii="Times New Roman" w:hAnsi="Times New Roman" w:cs="Times New Roman"/>
              </w:rPr>
              <w:t>б</w:t>
            </w:r>
            <w:r w:rsidR="003441C2">
              <w:rPr>
                <w:rFonts w:ascii="Times New Roman" w:hAnsi="Times New Roman" w:cs="Times New Roman"/>
              </w:rPr>
              <w:t>ачається</w:t>
            </w:r>
            <w:proofErr w:type="spellEnd"/>
            <w:r>
              <w:rPr>
                <w:rFonts w:ascii="Times New Roman" w:hAnsi="Times New Roman" w:cs="Times New Roman"/>
              </w:rPr>
              <w:t>;</w:t>
            </w:r>
          </w:p>
          <w:p w:rsidR="006B1806" w:rsidRDefault="006B1806" w:rsidP="003548FE">
            <w:pPr>
              <w:spacing w:after="0" w:line="240" w:lineRule="auto"/>
              <w:jc w:val="both"/>
              <w:rPr>
                <w:rFonts w:ascii="Times New Roman" w:hAnsi="Times New Roman" w:cs="Times New Roman"/>
              </w:rPr>
            </w:pPr>
          </w:p>
          <w:p w:rsidR="006B1806" w:rsidRDefault="00640D78" w:rsidP="003548FE">
            <w:pPr>
              <w:spacing w:after="0" w:line="240" w:lineRule="auto"/>
              <w:jc w:val="both"/>
              <w:rPr>
                <w:rFonts w:ascii="Times New Roman" w:hAnsi="Times New Roman" w:cs="Times New Roman"/>
              </w:rPr>
            </w:pPr>
            <w:r>
              <w:rPr>
                <w:rFonts w:ascii="Times New Roman" w:hAnsi="Times New Roman" w:cs="Times New Roman"/>
              </w:rPr>
              <w:t>о</w:t>
            </w:r>
            <w:r w:rsidR="006B1806" w:rsidRPr="00AB61D0">
              <w:rPr>
                <w:rFonts w:ascii="Times New Roman" w:hAnsi="Times New Roman" w:cs="Times New Roman"/>
              </w:rPr>
              <w:t xml:space="preserve">писано </w:t>
            </w:r>
            <w:r w:rsidR="00F90EC9" w:rsidRPr="00AB61D0">
              <w:rPr>
                <w:rFonts w:ascii="Times New Roman" w:hAnsi="Times New Roman" w:cs="Times New Roman"/>
              </w:rPr>
              <w:t>у Звіті</w:t>
            </w:r>
            <w:r>
              <w:rPr>
                <w:rFonts w:ascii="Times New Roman" w:hAnsi="Times New Roman" w:cs="Times New Roman"/>
              </w:rPr>
              <w:t>.</w:t>
            </w:r>
          </w:p>
          <w:p w:rsidR="00C14172" w:rsidRDefault="00C14172" w:rsidP="003548FE">
            <w:pPr>
              <w:spacing w:after="0" w:line="240" w:lineRule="auto"/>
              <w:jc w:val="both"/>
              <w:rPr>
                <w:rFonts w:ascii="Times New Roman" w:hAnsi="Times New Roman" w:cs="Times New Roman"/>
              </w:rPr>
            </w:pPr>
          </w:p>
          <w:p w:rsidR="00C14172" w:rsidRDefault="00C14172" w:rsidP="003548FE">
            <w:pPr>
              <w:spacing w:after="0" w:line="240" w:lineRule="auto"/>
              <w:jc w:val="both"/>
              <w:rPr>
                <w:rFonts w:ascii="Times New Roman" w:hAnsi="Times New Roman" w:cs="Times New Roman"/>
              </w:rPr>
            </w:pPr>
          </w:p>
          <w:p w:rsidR="006B1806" w:rsidRDefault="006B1806" w:rsidP="003548FE">
            <w:pPr>
              <w:spacing w:after="0" w:line="240" w:lineRule="auto"/>
              <w:jc w:val="both"/>
              <w:rPr>
                <w:rFonts w:ascii="Times New Roman" w:hAnsi="Times New Roman" w:cs="Times New Roman"/>
              </w:rPr>
            </w:pPr>
          </w:p>
          <w:p w:rsidR="006B1806" w:rsidRPr="004B1EDF" w:rsidRDefault="006B1806" w:rsidP="003548FE">
            <w:pPr>
              <w:spacing w:after="0" w:line="240" w:lineRule="auto"/>
              <w:jc w:val="both"/>
              <w:rPr>
                <w:rFonts w:ascii="Times New Roman" w:hAnsi="Times New Roman" w:cs="Times New Roman"/>
              </w:rPr>
            </w:pPr>
          </w:p>
          <w:p w:rsidR="00374B31" w:rsidRDefault="00374B31" w:rsidP="003548FE">
            <w:pPr>
              <w:spacing w:after="0" w:line="240" w:lineRule="auto"/>
              <w:jc w:val="both"/>
              <w:rPr>
                <w:rFonts w:ascii="Times New Roman" w:hAnsi="Times New Roman" w:cs="Times New Roman"/>
              </w:rPr>
            </w:pPr>
          </w:p>
          <w:p w:rsidR="00F541F1" w:rsidRPr="004B1EDF" w:rsidRDefault="00F541F1" w:rsidP="003548FE">
            <w:pPr>
              <w:spacing w:after="0" w:line="240" w:lineRule="auto"/>
              <w:jc w:val="both"/>
              <w:rPr>
                <w:rFonts w:ascii="Times New Roman" w:hAnsi="Times New Roman" w:cs="Times New Roman"/>
              </w:rPr>
            </w:pPr>
            <w:r w:rsidRPr="004B1EDF">
              <w:rPr>
                <w:rFonts w:ascii="Times New Roman" w:hAnsi="Times New Roman" w:cs="Times New Roman"/>
              </w:rPr>
              <w:t>Вирубка дерев, чагар-</w:t>
            </w:r>
          </w:p>
          <w:p w:rsidR="00F541F1" w:rsidRPr="004B1EDF" w:rsidRDefault="00343A72" w:rsidP="003548FE">
            <w:pPr>
              <w:spacing w:after="0" w:line="240" w:lineRule="auto"/>
              <w:jc w:val="both"/>
              <w:rPr>
                <w:rFonts w:ascii="Times New Roman" w:hAnsi="Times New Roman" w:cs="Times New Roman"/>
              </w:rPr>
            </w:pPr>
            <w:proofErr w:type="spellStart"/>
            <w:r>
              <w:rPr>
                <w:rFonts w:ascii="Times New Roman" w:hAnsi="Times New Roman" w:cs="Times New Roman"/>
              </w:rPr>
              <w:t>ників</w:t>
            </w:r>
            <w:proofErr w:type="spellEnd"/>
            <w:r>
              <w:rPr>
                <w:rFonts w:ascii="Times New Roman" w:hAnsi="Times New Roman" w:cs="Times New Roman"/>
              </w:rPr>
              <w:t xml:space="preserve"> не планується;</w:t>
            </w:r>
          </w:p>
          <w:p w:rsidR="00F541F1" w:rsidRPr="004B1EDF" w:rsidRDefault="00F541F1" w:rsidP="003548FE">
            <w:pPr>
              <w:spacing w:after="0" w:line="240" w:lineRule="auto"/>
              <w:jc w:val="both"/>
              <w:rPr>
                <w:rFonts w:ascii="Times New Roman" w:hAnsi="Times New Roman" w:cs="Times New Roman"/>
              </w:rPr>
            </w:pPr>
          </w:p>
          <w:p w:rsidR="00F541F1" w:rsidRDefault="00343A72" w:rsidP="003548FE">
            <w:pPr>
              <w:spacing w:after="0" w:line="240" w:lineRule="auto"/>
              <w:jc w:val="both"/>
              <w:rPr>
                <w:rFonts w:ascii="Times New Roman" w:hAnsi="Times New Roman" w:cs="Times New Roman"/>
              </w:rPr>
            </w:pPr>
            <w:r>
              <w:rPr>
                <w:rFonts w:ascii="Times New Roman" w:hAnsi="Times New Roman" w:cs="Times New Roman"/>
              </w:rPr>
              <w:t>в</w:t>
            </w:r>
            <w:r w:rsidR="00F541F1" w:rsidRPr="004B1EDF">
              <w:rPr>
                <w:rFonts w:ascii="Times New Roman" w:hAnsi="Times New Roman" w:cs="Times New Roman"/>
              </w:rPr>
              <w:t xml:space="preserve">раховуючи місце </w:t>
            </w:r>
            <w:proofErr w:type="spellStart"/>
            <w:r>
              <w:rPr>
                <w:rFonts w:ascii="Times New Roman" w:hAnsi="Times New Roman" w:cs="Times New Roman"/>
              </w:rPr>
              <w:t>розташ</w:t>
            </w:r>
            <w:proofErr w:type="spellEnd"/>
            <w:r>
              <w:rPr>
                <w:rFonts w:ascii="Times New Roman" w:hAnsi="Times New Roman" w:cs="Times New Roman"/>
              </w:rPr>
              <w:t>.</w:t>
            </w:r>
          </w:p>
          <w:p w:rsidR="00F541F1" w:rsidRPr="004B1EDF" w:rsidRDefault="00F541F1" w:rsidP="003548FE">
            <w:pPr>
              <w:spacing w:after="0" w:line="240" w:lineRule="auto"/>
              <w:jc w:val="both"/>
              <w:rPr>
                <w:rFonts w:ascii="Times New Roman" w:hAnsi="Times New Roman" w:cs="Times New Roman"/>
              </w:rPr>
            </w:pPr>
            <w:r w:rsidRPr="004B1EDF">
              <w:rPr>
                <w:rFonts w:ascii="Times New Roman" w:hAnsi="Times New Roman" w:cs="Times New Roman"/>
              </w:rPr>
              <w:t>з/д вважаємо недоцільним проведення інвентар</w:t>
            </w:r>
            <w:r>
              <w:rPr>
                <w:rFonts w:ascii="Times New Roman" w:hAnsi="Times New Roman" w:cs="Times New Roman"/>
              </w:rPr>
              <w:t>-</w:t>
            </w:r>
            <w:proofErr w:type="spellStart"/>
            <w:r>
              <w:rPr>
                <w:rFonts w:ascii="Times New Roman" w:hAnsi="Times New Roman" w:cs="Times New Roman"/>
              </w:rPr>
              <w:t>ції</w:t>
            </w:r>
            <w:proofErr w:type="spellEnd"/>
          </w:p>
        </w:tc>
        <w:tc>
          <w:tcPr>
            <w:tcW w:w="1127" w:type="dxa"/>
          </w:tcPr>
          <w:p w:rsidR="00F541F1" w:rsidRDefault="00F541F1"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Частко-во</w:t>
            </w:r>
          </w:p>
          <w:p w:rsidR="00F541F1" w:rsidRDefault="00F541F1" w:rsidP="003548F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врахо-вано</w:t>
            </w:r>
            <w:proofErr w:type="spellEnd"/>
          </w:p>
          <w:p w:rsidR="00F541F1" w:rsidRDefault="00F541F1" w:rsidP="003548FE">
            <w:pPr>
              <w:spacing w:line="240" w:lineRule="auto"/>
              <w:jc w:val="both"/>
              <w:rPr>
                <w:rFonts w:ascii="Times New Roman" w:hAnsi="Times New Roman" w:cs="Times New Roman"/>
                <w:sz w:val="24"/>
                <w:szCs w:val="24"/>
              </w:rPr>
            </w:pPr>
          </w:p>
          <w:p w:rsidR="00F541F1" w:rsidRDefault="00F541F1" w:rsidP="003548FE">
            <w:pPr>
              <w:spacing w:line="240" w:lineRule="auto"/>
              <w:jc w:val="both"/>
              <w:rPr>
                <w:rFonts w:ascii="Times New Roman" w:hAnsi="Times New Roman" w:cs="Times New Roman"/>
                <w:sz w:val="24"/>
                <w:szCs w:val="24"/>
              </w:rPr>
            </w:pPr>
          </w:p>
          <w:p w:rsidR="00F541F1" w:rsidRDefault="00F541F1" w:rsidP="003548FE">
            <w:pPr>
              <w:spacing w:line="240" w:lineRule="auto"/>
              <w:jc w:val="both"/>
              <w:rPr>
                <w:rFonts w:ascii="Times New Roman" w:hAnsi="Times New Roman" w:cs="Times New Roman"/>
                <w:sz w:val="24"/>
                <w:szCs w:val="24"/>
              </w:rPr>
            </w:pPr>
          </w:p>
          <w:p w:rsidR="00F541F1" w:rsidRDefault="00F541F1" w:rsidP="003548FE">
            <w:pPr>
              <w:spacing w:line="240" w:lineRule="auto"/>
              <w:jc w:val="both"/>
              <w:rPr>
                <w:rFonts w:ascii="Times New Roman" w:hAnsi="Times New Roman" w:cs="Times New Roman"/>
                <w:sz w:val="24"/>
                <w:szCs w:val="24"/>
              </w:rPr>
            </w:pPr>
          </w:p>
          <w:p w:rsidR="00F541F1" w:rsidRDefault="00F541F1" w:rsidP="003548FE">
            <w:pPr>
              <w:spacing w:line="240" w:lineRule="auto"/>
              <w:jc w:val="both"/>
              <w:rPr>
                <w:rFonts w:ascii="Times New Roman" w:hAnsi="Times New Roman" w:cs="Times New Roman"/>
                <w:sz w:val="24"/>
                <w:szCs w:val="24"/>
              </w:rPr>
            </w:pPr>
          </w:p>
          <w:p w:rsidR="00F541F1" w:rsidRDefault="00F541F1" w:rsidP="003548FE">
            <w:pPr>
              <w:spacing w:line="240" w:lineRule="auto"/>
              <w:jc w:val="both"/>
              <w:rPr>
                <w:rFonts w:ascii="Times New Roman" w:hAnsi="Times New Roman" w:cs="Times New Roman"/>
                <w:sz w:val="24"/>
                <w:szCs w:val="24"/>
              </w:rPr>
            </w:pPr>
          </w:p>
          <w:p w:rsidR="00F541F1" w:rsidRPr="00186C9D" w:rsidRDefault="00F541F1" w:rsidP="003548FE">
            <w:pPr>
              <w:spacing w:line="240" w:lineRule="auto"/>
              <w:jc w:val="both"/>
              <w:rPr>
                <w:rFonts w:ascii="Times New Roman" w:hAnsi="Times New Roman" w:cs="Times New Roman"/>
                <w:sz w:val="24"/>
                <w:szCs w:val="24"/>
              </w:rPr>
            </w:pPr>
          </w:p>
        </w:tc>
      </w:tr>
      <w:tr w:rsidR="00F541F1" w:rsidRPr="00186C9D" w:rsidTr="003548FE">
        <w:trPr>
          <w:trHeight w:val="570"/>
        </w:trPr>
        <w:tc>
          <w:tcPr>
            <w:tcW w:w="426" w:type="dxa"/>
          </w:tcPr>
          <w:p w:rsidR="00F541F1" w:rsidRDefault="00274377" w:rsidP="00354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276" w:type="dxa"/>
          </w:tcPr>
          <w:p w:rsidR="00F541F1" w:rsidRPr="00C44C5F" w:rsidRDefault="00F541F1" w:rsidP="003548FE">
            <w:pPr>
              <w:spacing w:after="0" w:line="240" w:lineRule="auto"/>
              <w:jc w:val="both"/>
              <w:rPr>
                <w:rFonts w:ascii="Times New Roman" w:hAnsi="Times New Roman" w:cs="Times New Roman"/>
                <w:sz w:val="24"/>
                <w:szCs w:val="24"/>
              </w:rPr>
            </w:pPr>
          </w:p>
        </w:tc>
        <w:tc>
          <w:tcPr>
            <w:tcW w:w="3544" w:type="dxa"/>
          </w:tcPr>
          <w:p w:rsidR="00F541F1" w:rsidRDefault="002A51F3" w:rsidP="003548FE">
            <w:pPr>
              <w:spacing w:after="0" w:line="240" w:lineRule="auto"/>
              <w:jc w:val="both"/>
              <w:rPr>
                <w:rFonts w:ascii="Times New Roman" w:hAnsi="Times New Roman" w:cs="Times New Roman"/>
                <w:b/>
                <w:sz w:val="24"/>
                <w:szCs w:val="24"/>
              </w:rPr>
            </w:pPr>
            <w:r w:rsidRPr="002A51F3">
              <w:rPr>
                <w:rFonts w:ascii="Times New Roman" w:hAnsi="Times New Roman" w:cs="Times New Roman"/>
                <w:b/>
                <w:sz w:val="24"/>
                <w:szCs w:val="24"/>
              </w:rPr>
              <w:t>Резюме нетехнічного характеру інформації, передбаченої пунктами 1-10 цієї частини, розрахованих на широку аудиторію</w:t>
            </w:r>
          </w:p>
        </w:tc>
        <w:tc>
          <w:tcPr>
            <w:tcW w:w="2551" w:type="dxa"/>
          </w:tcPr>
          <w:p w:rsidR="00F541F1" w:rsidRDefault="002A51F3" w:rsidP="003548FE">
            <w:pPr>
              <w:spacing w:after="0" w:line="240" w:lineRule="auto"/>
              <w:jc w:val="both"/>
              <w:rPr>
                <w:rFonts w:ascii="Times New Roman" w:hAnsi="Times New Roman" w:cs="Times New Roman"/>
              </w:rPr>
            </w:pPr>
            <w:r w:rsidRPr="002A51F3">
              <w:rPr>
                <w:rFonts w:ascii="Times New Roman" w:hAnsi="Times New Roman" w:cs="Times New Roman"/>
              </w:rPr>
              <w:t>Матеріали звіту про СЕО підписати замовником- органом виконавчої влади, який є відповідальним за розроблення ДДП відповідно до ст. 1,4,11 Закону України № 2354-VIII.</w:t>
            </w:r>
          </w:p>
        </w:tc>
        <w:tc>
          <w:tcPr>
            <w:tcW w:w="1560" w:type="dxa"/>
          </w:tcPr>
          <w:p w:rsidR="00F541F1" w:rsidRPr="004B1EDF" w:rsidRDefault="00F541F1" w:rsidP="00274377">
            <w:pPr>
              <w:spacing w:after="0" w:line="240" w:lineRule="auto"/>
              <w:jc w:val="both"/>
              <w:rPr>
                <w:rFonts w:ascii="Times New Roman" w:hAnsi="Times New Roman" w:cs="Times New Roman"/>
              </w:rPr>
            </w:pPr>
          </w:p>
        </w:tc>
        <w:tc>
          <w:tcPr>
            <w:tcW w:w="1127" w:type="dxa"/>
          </w:tcPr>
          <w:p w:rsidR="00F541F1" w:rsidRPr="00186C9D" w:rsidRDefault="002A51F3" w:rsidP="003548FE">
            <w:pPr>
              <w:spacing w:after="0" w:line="240" w:lineRule="auto"/>
              <w:jc w:val="both"/>
              <w:rPr>
                <w:rFonts w:ascii="Times New Roman" w:hAnsi="Times New Roman" w:cs="Times New Roman"/>
                <w:sz w:val="24"/>
                <w:szCs w:val="24"/>
              </w:rPr>
            </w:pPr>
            <w:proofErr w:type="spellStart"/>
            <w:r w:rsidRPr="002A51F3">
              <w:rPr>
                <w:rFonts w:ascii="Times New Roman" w:hAnsi="Times New Roman" w:cs="Times New Roman"/>
                <w:sz w:val="24"/>
                <w:szCs w:val="24"/>
              </w:rPr>
              <w:t>Обгрун-товано</w:t>
            </w:r>
            <w:proofErr w:type="spellEnd"/>
            <w:r w:rsidRPr="002A51F3">
              <w:rPr>
                <w:rFonts w:ascii="Times New Roman" w:hAnsi="Times New Roman" w:cs="Times New Roman"/>
                <w:sz w:val="24"/>
                <w:szCs w:val="24"/>
              </w:rPr>
              <w:t xml:space="preserve"> відхиле но на підставі п.4.ст.1 та ст.11 Закону України</w:t>
            </w:r>
          </w:p>
        </w:tc>
      </w:tr>
    </w:tbl>
    <w:p w:rsidR="00F80162" w:rsidRDefault="00F80162" w:rsidP="005073B3">
      <w:pPr>
        <w:spacing w:after="0" w:line="240" w:lineRule="auto"/>
        <w:jc w:val="both"/>
        <w:rPr>
          <w:rFonts w:ascii="Times New Roman" w:hAnsi="Times New Roman" w:cs="Times New Roman"/>
          <w:sz w:val="16"/>
          <w:szCs w:val="16"/>
        </w:rPr>
      </w:pPr>
    </w:p>
    <w:p w:rsidR="00F541F1" w:rsidRPr="00FB7CF2" w:rsidRDefault="00F541F1" w:rsidP="005073B3">
      <w:pPr>
        <w:spacing w:after="0" w:line="240" w:lineRule="auto"/>
        <w:jc w:val="both"/>
        <w:rPr>
          <w:rFonts w:ascii="Times New Roman" w:hAnsi="Times New Roman" w:cs="Times New Roman"/>
          <w:sz w:val="16"/>
          <w:szCs w:val="16"/>
        </w:rPr>
      </w:pPr>
    </w:p>
    <w:p w:rsidR="00186C9D" w:rsidRPr="00A53CED" w:rsidRDefault="00186C9D" w:rsidP="005073B3">
      <w:pPr>
        <w:spacing w:line="240" w:lineRule="auto"/>
        <w:jc w:val="both"/>
        <w:rPr>
          <w:rFonts w:ascii="Times New Roman" w:hAnsi="Times New Roman" w:cs="Times New Roman"/>
          <w:sz w:val="28"/>
          <w:szCs w:val="28"/>
        </w:rPr>
      </w:pPr>
      <w:r w:rsidRPr="00F7020C">
        <w:rPr>
          <w:rFonts w:ascii="Times New Roman" w:hAnsi="Times New Roman" w:cs="Times New Roman"/>
          <w:sz w:val="24"/>
          <w:szCs w:val="24"/>
        </w:rPr>
        <w:t xml:space="preserve">*При наявності зауважень чи пропозицій, які </w:t>
      </w:r>
      <w:proofErr w:type="spellStart"/>
      <w:r w:rsidRPr="00F7020C">
        <w:rPr>
          <w:rFonts w:ascii="Times New Roman" w:hAnsi="Times New Roman" w:cs="Times New Roman"/>
          <w:sz w:val="24"/>
          <w:szCs w:val="24"/>
        </w:rPr>
        <w:t>обгрунтовано</w:t>
      </w:r>
      <w:proofErr w:type="spellEnd"/>
      <w:r w:rsidRPr="00F7020C">
        <w:rPr>
          <w:rFonts w:ascii="Times New Roman" w:hAnsi="Times New Roman" w:cs="Times New Roman"/>
          <w:sz w:val="24"/>
          <w:szCs w:val="24"/>
        </w:rPr>
        <w:t xml:space="preserve"> </w:t>
      </w:r>
      <w:proofErr w:type="spellStart"/>
      <w:r w:rsidRPr="00F7020C">
        <w:rPr>
          <w:rFonts w:ascii="Times New Roman" w:hAnsi="Times New Roman" w:cs="Times New Roman"/>
          <w:sz w:val="24"/>
          <w:szCs w:val="24"/>
        </w:rPr>
        <w:t>відхилено</w:t>
      </w:r>
      <w:proofErr w:type="spellEnd"/>
      <w:r w:rsidRPr="00F7020C">
        <w:rPr>
          <w:rFonts w:ascii="Times New Roman" w:hAnsi="Times New Roman" w:cs="Times New Roman"/>
          <w:sz w:val="24"/>
          <w:szCs w:val="24"/>
        </w:rPr>
        <w:t xml:space="preserve"> або частково враховано.</w:t>
      </w:r>
      <w:r w:rsidR="00A53CED" w:rsidRPr="00A53CED">
        <w:rPr>
          <w:rFonts w:ascii="Times New Roman" w:hAnsi="Times New Roman" w:cs="Times New Roman"/>
          <w:sz w:val="28"/>
          <w:szCs w:val="28"/>
        </w:rPr>
        <w:t xml:space="preserve"> </w:t>
      </w:r>
    </w:p>
    <w:p w:rsidR="00871F11" w:rsidRDefault="002C08C9" w:rsidP="005073B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53CED">
        <w:rPr>
          <w:rFonts w:ascii="Times New Roman" w:hAnsi="Times New Roman" w:cs="Times New Roman"/>
          <w:sz w:val="28"/>
          <w:szCs w:val="28"/>
        </w:rPr>
        <w:t>.</w:t>
      </w:r>
      <w:r w:rsidR="007E4C01">
        <w:rPr>
          <w:rFonts w:ascii="Times New Roman" w:hAnsi="Times New Roman" w:cs="Times New Roman"/>
          <w:sz w:val="28"/>
          <w:szCs w:val="28"/>
        </w:rPr>
        <w:t xml:space="preserve"> </w:t>
      </w:r>
      <w:r w:rsidR="00871F11" w:rsidRPr="00871F11">
        <w:rPr>
          <w:rFonts w:ascii="Times New Roman" w:hAnsi="Times New Roman" w:cs="Times New Roman"/>
          <w:sz w:val="28"/>
          <w:szCs w:val="28"/>
        </w:rPr>
        <w:t>За результат</w:t>
      </w:r>
      <w:r w:rsidR="007E4C01">
        <w:rPr>
          <w:rFonts w:ascii="Times New Roman" w:hAnsi="Times New Roman" w:cs="Times New Roman"/>
          <w:sz w:val="28"/>
          <w:szCs w:val="28"/>
        </w:rPr>
        <w:t>ами обговорень, рекомендовано: З</w:t>
      </w:r>
      <w:r w:rsidR="00871F11" w:rsidRPr="00871F11">
        <w:rPr>
          <w:rFonts w:ascii="Times New Roman" w:hAnsi="Times New Roman" w:cs="Times New Roman"/>
          <w:sz w:val="28"/>
          <w:szCs w:val="28"/>
        </w:rPr>
        <w:t xml:space="preserve">амовнику – подати  проект детального плану території на затвердження сесії </w:t>
      </w:r>
      <w:proofErr w:type="spellStart"/>
      <w:r w:rsidR="005E4020">
        <w:rPr>
          <w:rFonts w:ascii="Times New Roman" w:hAnsi="Times New Roman" w:cs="Times New Roman"/>
          <w:sz w:val="28"/>
          <w:szCs w:val="28"/>
        </w:rPr>
        <w:t>Коритнянської</w:t>
      </w:r>
      <w:proofErr w:type="spellEnd"/>
      <w:r w:rsidR="005E4020">
        <w:rPr>
          <w:rFonts w:ascii="Times New Roman" w:hAnsi="Times New Roman" w:cs="Times New Roman"/>
          <w:sz w:val="28"/>
          <w:szCs w:val="28"/>
        </w:rPr>
        <w:t xml:space="preserve"> </w:t>
      </w:r>
      <w:r w:rsidR="00871F11" w:rsidRPr="00871F11">
        <w:rPr>
          <w:rFonts w:ascii="Times New Roman" w:hAnsi="Times New Roman" w:cs="Times New Roman"/>
          <w:sz w:val="28"/>
          <w:szCs w:val="28"/>
        </w:rPr>
        <w:t>сільської ради.</w:t>
      </w:r>
    </w:p>
    <w:p w:rsidR="007C7ACB" w:rsidRDefault="007C7ACB" w:rsidP="005073B3">
      <w:pPr>
        <w:spacing w:line="240" w:lineRule="auto"/>
        <w:ind w:firstLine="708"/>
        <w:jc w:val="both"/>
        <w:rPr>
          <w:rFonts w:ascii="Times New Roman" w:hAnsi="Times New Roman" w:cs="Times New Roman"/>
          <w:sz w:val="28"/>
          <w:szCs w:val="28"/>
        </w:rPr>
      </w:pPr>
      <w:r w:rsidRPr="007C7ACB">
        <w:rPr>
          <w:rFonts w:ascii="Times New Roman" w:hAnsi="Times New Roman" w:cs="Times New Roman"/>
          <w:sz w:val="28"/>
          <w:szCs w:val="28"/>
        </w:rPr>
        <w:t xml:space="preserve">Письмові зауваження Департаменту екології та природніх ресурсів до </w:t>
      </w:r>
      <w:r>
        <w:rPr>
          <w:rFonts w:ascii="Times New Roman" w:hAnsi="Times New Roman" w:cs="Times New Roman"/>
          <w:sz w:val="28"/>
          <w:szCs w:val="28"/>
        </w:rPr>
        <w:t>Заяви про СЕО від  10.09.2019 № 1422</w:t>
      </w:r>
      <w:r w:rsidRPr="007C7ACB">
        <w:rPr>
          <w:rFonts w:ascii="Times New Roman" w:hAnsi="Times New Roman" w:cs="Times New Roman"/>
          <w:sz w:val="28"/>
          <w:szCs w:val="28"/>
        </w:rPr>
        <w:t>/02-01;</w:t>
      </w:r>
    </w:p>
    <w:p w:rsidR="00120108" w:rsidRDefault="00120108" w:rsidP="005073B3">
      <w:pPr>
        <w:spacing w:after="0" w:line="240" w:lineRule="auto"/>
        <w:ind w:firstLine="709"/>
        <w:jc w:val="both"/>
        <w:rPr>
          <w:rFonts w:ascii="Times New Roman" w:hAnsi="Times New Roman" w:cs="Times New Roman"/>
          <w:sz w:val="28"/>
          <w:szCs w:val="28"/>
        </w:rPr>
      </w:pPr>
      <w:r w:rsidRPr="00120108">
        <w:rPr>
          <w:rFonts w:ascii="Times New Roman" w:hAnsi="Times New Roman" w:cs="Times New Roman"/>
          <w:sz w:val="28"/>
          <w:szCs w:val="28"/>
        </w:rPr>
        <w:t>Письмові зауваження Департаменту еколо</w:t>
      </w:r>
      <w:r w:rsidR="00964950">
        <w:rPr>
          <w:rFonts w:ascii="Times New Roman" w:hAnsi="Times New Roman" w:cs="Times New Roman"/>
          <w:sz w:val="28"/>
          <w:szCs w:val="28"/>
        </w:rPr>
        <w:t xml:space="preserve">гії та природніх ресурсів </w:t>
      </w:r>
      <w:r w:rsidR="00156C9F">
        <w:rPr>
          <w:rFonts w:ascii="Times New Roman" w:hAnsi="Times New Roman" w:cs="Times New Roman"/>
          <w:sz w:val="28"/>
          <w:szCs w:val="28"/>
        </w:rPr>
        <w:t xml:space="preserve">до Звіту про СЕО </w:t>
      </w:r>
      <w:r w:rsidR="00964950">
        <w:rPr>
          <w:rFonts w:ascii="Times New Roman" w:hAnsi="Times New Roman" w:cs="Times New Roman"/>
          <w:sz w:val="28"/>
          <w:szCs w:val="28"/>
        </w:rPr>
        <w:t xml:space="preserve">від </w:t>
      </w:r>
      <w:r w:rsidR="007C7ACB" w:rsidRPr="007C7ACB">
        <w:rPr>
          <w:rFonts w:ascii="Times New Roman" w:hAnsi="Times New Roman" w:cs="Times New Roman"/>
          <w:sz w:val="28"/>
          <w:szCs w:val="28"/>
        </w:rPr>
        <w:t xml:space="preserve"> 07.11.2019 № </w:t>
      </w:r>
      <w:r w:rsidR="007C7ACB" w:rsidRPr="00AB61D0">
        <w:rPr>
          <w:rFonts w:ascii="Times New Roman" w:hAnsi="Times New Roman" w:cs="Times New Roman"/>
          <w:sz w:val="28"/>
          <w:szCs w:val="28"/>
        </w:rPr>
        <w:t>1943/02-01</w:t>
      </w:r>
      <w:r w:rsidR="002C08C9" w:rsidRPr="00AB61D0">
        <w:rPr>
          <w:rFonts w:ascii="Times New Roman" w:hAnsi="Times New Roman" w:cs="Times New Roman"/>
          <w:sz w:val="28"/>
          <w:szCs w:val="28"/>
        </w:rPr>
        <w:t>;</w:t>
      </w:r>
    </w:p>
    <w:p w:rsidR="00AB61D0" w:rsidRDefault="00AB61D0" w:rsidP="007C7ACB">
      <w:pPr>
        <w:spacing w:after="0" w:line="240" w:lineRule="auto"/>
        <w:ind w:firstLine="709"/>
        <w:jc w:val="both"/>
        <w:rPr>
          <w:rFonts w:ascii="Times New Roman" w:hAnsi="Times New Roman" w:cs="Times New Roman"/>
          <w:sz w:val="28"/>
          <w:szCs w:val="28"/>
        </w:rPr>
      </w:pPr>
    </w:p>
    <w:p w:rsidR="00FB08AC" w:rsidRPr="00871F11" w:rsidRDefault="00C24E4F" w:rsidP="007C7A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53CED" w:rsidRPr="00A53CED">
        <w:rPr>
          <w:rFonts w:ascii="Times New Roman" w:hAnsi="Times New Roman" w:cs="Times New Roman"/>
          <w:sz w:val="28"/>
          <w:szCs w:val="28"/>
        </w:rPr>
        <w:t>ротокол громадських слухань дода</w:t>
      </w:r>
      <w:r w:rsidR="00AB61D0">
        <w:rPr>
          <w:rFonts w:ascii="Times New Roman" w:hAnsi="Times New Roman" w:cs="Times New Roman"/>
          <w:sz w:val="28"/>
          <w:szCs w:val="28"/>
        </w:rPr>
        <w:t>є</w:t>
      </w:r>
      <w:r w:rsidR="00A53CED" w:rsidRPr="00A53CED">
        <w:rPr>
          <w:rFonts w:ascii="Times New Roman" w:hAnsi="Times New Roman" w:cs="Times New Roman"/>
          <w:sz w:val="28"/>
          <w:szCs w:val="28"/>
        </w:rPr>
        <w:t>ться.</w:t>
      </w:r>
    </w:p>
    <w:p w:rsidR="0063455D" w:rsidRPr="0063455D" w:rsidRDefault="0063455D" w:rsidP="005073B3">
      <w:pPr>
        <w:spacing w:line="240" w:lineRule="auto"/>
        <w:jc w:val="both"/>
        <w:rPr>
          <w:rFonts w:ascii="Times New Roman" w:hAnsi="Times New Roman" w:cs="Times New Roman"/>
          <w:sz w:val="28"/>
          <w:szCs w:val="28"/>
        </w:rPr>
      </w:pPr>
    </w:p>
    <w:sectPr w:rsidR="0063455D" w:rsidRPr="006345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45C93"/>
    <w:multiLevelType w:val="hybridMultilevel"/>
    <w:tmpl w:val="5DC2575E"/>
    <w:lvl w:ilvl="0" w:tplc="CF08FD2E">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18B0095"/>
    <w:multiLevelType w:val="hybridMultilevel"/>
    <w:tmpl w:val="2DDEE2C2"/>
    <w:lvl w:ilvl="0" w:tplc="72DCF9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D8244E1"/>
    <w:multiLevelType w:val="hybridMultilevel"/>
    <w:tmpl w:val="6F663AE2"/>
    <w:lvl w:ilvl="0" w:tplc="6AB06DF2">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8D"/>
    <w:rsid w:val="00004A80"/>
    <w:rsid w:val="000052CE"/>
    <w:rsid w:val="0000626A"/>
    <w:rsid w:val="000070A7"/>
    <w:rsid w:val="000178A8"/>
    <w:rsid w:val="000202E2"/>
    <w:rsid w:val="000255E9"/>
    <w:rsid w:val="000370BE"/>
    <w:rsid w:val="00037493"/>
    <w:rsid w:val="000400BC"/>
    <w:rsid w:val="00051DCC"/>
    <w:rsid w:val="00057223"/>
    <w:rsid w:val="000607F3"/>
    <w:rsid w:val="000B6EFA"/>
    <w:rsid w:val="000B79A8"/>
    <w:rsid w:val="000E3D26"/>
    <w:rsid w:val="000E7C52"/>
    <w:rsid w:val="00110EB4"/>
    <w:rsid w:val="00115368"/>
    <w:rsid w:val="00115EA7"/>
    <w:rsid w:val="00116AF4"/>
    <w:rsid w:val="00120108"/>
    <w:rsid w:val="0013698D"/>
    <w:rsid w:val="00136AF2"/>
    <w:rsid w:val="001407C6"/>
    <w:rsid w:val="00143FA4"/>
    <w:rsid w:val="00156C9F"/>
    <w:rsid w:val="001654C1"/>
    <w:rsid w:val="001729AC"/>
    <w:rsid w:val="00180118"/>
    <w:rsid w:val="00180393"/>
    <w:rsid w:val="00186C9D"/>
    <w:rsid w:val="0019063F"/>
    <w:rsid w:val="001C59D5"/>
    <w:rsid w:val="001C6415"/>
    <w:rsid w:val="001D0F5B"/>
    <w:rsid w:val="001D2BD8"/>
    <w:rsid w:val="001D3C31"/>
    <w:rsid w:val="00220F7F"/>
    <w:rsid w:val="00222F14"/>
    <w:rsid w:val="0024026E"/>
    <w:rsid w:val="002477BA"/>
    <w:rsid w:val="00254AC5"/>
    <w:rsid w:val="00256B1C"/>
    <w:rsid w:val="00274377"/>
    <w:rsid w:val="0028747D"/>
    <w:rsid w:val="002A321E"/>
    <w:rsid w:val="002A51F3"/>
    <w:rsid w:val="002A6A86"/>
    <w:rsid w:val="002B74A5"/>
    <w:rsid w:val="002C08C9"/>
    <w:rsid w:val="002E4303"/>
    <w:rsid w:val="002E59ED"/>
    <w:rsid w:val="002E677F"/>
    <w:rsid w:val="002F0990"/>
    <w:rsid w:val="002F3145"/>
    <w:rsid w:val="002F68FC"/>
    <w:rsid w:val="00304389"/>
    <w:rsid w:val="00332279"/>
    <w:rsid w:val="00336BE4"/>
    <w:rsid w:val="00336D48"/>
    <w:rsid w:val="00343A72"/>
    <w:rsid w:val="003441C2"/>
    <w:rsid w:val="0035207A"/>
    <w:rsid w:val="0035777B"/>
    <w:rsid w:val="003609E0"/>
    <w:rsid w:val="00360AA1"/>
    <w:rsid w:val="0036199F"/>
    <w:rsid w:val="00363CC5"/>
    <w:rsid w:val="0036654D"/>
    <w:rsid w:val="00374B31"/>
    <w:rsid w:val="00396A71"/>
    <w:rsid w:val="003A6379"/>
    <w:rsid w:val="003B0845"/>
    <w:rsid w:val="003C26B7"/>
    <w:rsid w:val="003C3248"/>
    <w:rsid w:val="003C75C1"/>
    <w:rsid w:val="003C7FFD"/>
    <w:rsid w:val="003D1CB8"/>
    <w:rsid w:val="003D41FF"/>
    <w:rsid w:val="003E3DA5"/>
    <w:rsid w:val="003F4B91"/>
    <w:rsid w:val="003F70FA"/>
    <w:rsid w:val="004169F6"/>
    <w:rsid w:val="004244BB"/>
    <w:rsid w:val="00425FAB"/>
    <w:rsid w:val="0043297A"/>
    <w:rsid w:val="0044640B"/>
    <w:rsid w:val="00452FDC"/>
    <w:rsid w:val="0045625A"/>
    <w:rsid w:val="00461967"/>
    <w:rsid w:val="00463601"/>
    <w:rsid w:val="00474A40"/>
    <w:rsid w:val="004858E2"/>
    <w:rsid w:val="00490AE1"/>
    <w:rsid w:val="004A013B"/>
    <w:rsid w:val="004B1EDF"/>
    <w:rsid w:val="004C0E94"/>
    <w:rsid w:val="004D712E"/>
    <w:rsid w:val="004E05A7"/>
    <w:rsid w:val="004E16C4"/>
    <w:rsid w:val="004E1A7E"/>
    <w:rsid w:val="004F1CAF"/>
    <w:rsid w:val="004F5A60"/>
    <w:rsid w:val="004F78D0"/>
    <w:rsid w:val="00501C57"/>
    <w:rsid w:val="005073B3"/>
    <w:rsid w:val="00510D04"/>
    <w:rsid w:val="00511178"/>
    <w:rsid w:val="005128BC"/>
    <w:rsid w:val="00534CC0"/>
    <w:rsid w:val="005641E8"/>
    <w:rsid w:val="005839B5"/>
    <w:rsid w:val="00586AFB"/>
    <w:rsid w:val="00586DE1"/>
    <w:rsid w:val="00590155"/>
    <w:rsid w:val="00593DB1"/>
    <w:rsid w:val="00597AD7"/>
    <w:rsid w:val="005B1297"/>
    <w:rsid w:val="005B73AD"/>
    <w:rsid w:val="005C314F"/>
    <w:rsid w:val="005C4831"/>
    <w:rsid w:val="005C5D5E"/>
    <w:rsid w:val="005E4020"/>
    <w:rsid w:val="005F11AA"/>
    <w:rsid w:val="005F47DC"/>
    <w:rsid w:val="005F4F38"/>
    <w:rsid w:val="005F740F"/>
    <w:rsid w:val="00604514"/>
    <w:rsid w:val="0060776C"/>
    <w:rsid w:val="0061628C"/>
    <w:rsid w:val="006225CF"/>
    <w:rsid w:val="0063455D"/>
    <w:rsid w:val="00637744"/>
    <w:rsid w:val="00640D78"/>
    <w:rsid w:val="00643C64"/>
    <w:rsid w:val="00673085"/>
    <w:rsid w:val="006754E6"/>
    <w:rsid w:val="0068101F"/>
    <w:rsid w:val="0068131B"/>
    <w:rsid w:val="006933B1"/>
    <w:rsid w:val="006945A5"/>
    <w:rsid w:val="006962DC"/>
    <w:rsid w:val="006A4D47"/>
    <w:rsid w:val="006B00C7"/>
    <w:rsid w:val="006B1806"/>
    <w:rsid w:val="006C17B1"/>
    <w:rsid w:val="006D39DE"/>
    <w:rsid w:val="006E4DB1"/>
    <w:rsid w:val="006F177F"/>
    <w:rsid w:val="006F50E2"/>
    <w:rsid w:val="0070042E"/>
    <w:rsid w:val="007047D1"/>
    <w:rsid w:val="007179EC"/>
    <w:rsid w:val="007278E4"/>
    <w:rsid w:val="00737583"/>
    <w:rsid w:val="00746A46"/>
    <w:rsid w:val="00761080"/>
    <w:rsid w:val="007954A9"/>
    <w:rsid w:val="007A1108"/>
    <w:rsid w:val="007C32AA"/>
    <w:rsid w:val="007C7ACB"/>
    <w:rsid w:val="007E090B"/>
    <w:rsid w:val="007E1FA1"/>
    <w:rsid w:val="007E31D8"/>
    <w:rsid w:val="007E3953"/>
    <w:rsid w:val="007E4C01"/>
    <w:rsid w:val="007F38DF"/>
    <w:rsid w:val="00805EEE"/>
    <w:rsid w:val="008134F7"/>
    <w:rsid w:val="0081483A"/>
    <w:rsid w:val="00823012"/>
    <w:rsid w:val="008238B2"/>
    <w:rsid w:val="00830B31"/>
    <w:rsid w:val="00871F11"/>
    <w:rsid w:val="00872362"/>
    <w:rsid w:val="008A2294"/>
    <w:rsid w:val="008A5940"/>
    <w:rsid w:val="008B2F21"/>
    <w:rsid w:val="008B5939"/>
    <w:rsid w:val="008B6E3C"/>
    <w:rsid w:val="008B73B9"/>
    <w:rsid w:val="008C3FA2"/>
    <w:rsid w:val="008C7D45"/>
    <w:rsid w:val="008D13EF"/>
    <w:rsid w:val="008D6F55"/>
    <w:rsid w:val="008D7BFE"/>
    <w:rsid w:val="008E5C83"/>
    <w:rsid w:val="008E79B9"/>
    <w:rsid w:val="009119E1"/>
    <w:rsid w:val="00930BEA"/>
    <w:rsid w:val="0095091F"/>
    <w:rsid w:val="00953142"/>
    <w:rsid w:val="00964008"/>
    <w:rsid w:val="00964950"/>
    <w:rsid w:val="00967B56"/>
    <w:rsid w:val="009716DF"/>
    <w:rsid w:val="00971A20"/>
    <w:rsid w:val="00993B8C"/>
    <w:rsid w:val="009A14A8"/>
    <w:rsid w:val="009C77C6"/>
    <w:rsid w:val="009D00E8"/>
    <w:rsid w:val="009D05E1"/>
    <w:rsid w:val="009F07CD"/>
    <w:rsid w:val="009F3837"/>
    <w:rsid w:val="009F65EA"/>
    <w:rsid w:val="00A02F11"/>
    <w:rsid w:val="00A1113E"/>
    <w:rsid w:val="00A25D94"/>
    <w:rsid w:val="00A3371F"/>
    <w:rsid w:val="00A37A43"/>
    <w:rsid w:val="00A5240C"/>
    <w:rsid w:val="00A53CED"/>
    <w:rsid w:val="00A6145A"/>
    <w:rsid w:val="00A638CB"/>
    <w:rsid w:val="00A67143"/>
    <w:rsid w:val="00A767DF"/>
    <w:rsid w:val="00A83FF1"/>
    <w:rsid w:val="00A91A7E"/>
    <w:rsid w:val="00AA06D6"/>
    <w:rsid w:val="00AA38FC"/>
    <w:rsid w:val="00AB61D0"/>
    <w:rsid w:val="00AC6F58"/>
    <w:rsid w:val="00AD2F72"/>
    <w:rsid w:val="00AF77C0"/>
    <w:rsid w:val="00B12D24"/>
    <w:rsid w:val="00B21050"/>
    <w:rsid w:val="00B31879"/>
    <w:rsid w:val="00B46C53"/>
    <w:rsid w:val="00B551D8"/>
    <w:rsid w:val="00B56E02"/>
    <w:rsid w:val="00B573D9"/>
    <w:rsid w:val="00B64F96"/>
    <w:rsid w:val="00B64F97"/>
    <w:rsid w:val="00B64FFA"/>
    <w:rsid w:val="00B7499E"/>
    <w:rsid w:val="00B80A29"/>
    <w:rsid w:val="00B843A7"/>
    <w:rsid w:val="00B925D9"/>
    <w:rsid w:val="00B925F6"/>
    <w:rsid w:val="00B97199"/>
    <w:rsid w:val="00BB6205"/>
    <w:rsid w:val="00BB70BD"/>
    <w:rsid w:val="00BB78CC"/>
    <w:rsid w:val="00BC00E2"/>
    <w:rsid w:val="00BC0A38"/>
    <w:rsid w:val="00BC29F4"/>
    <w:rsid w:val="00BD3782"/>
    <w:rsid w:val="00BE256A"/>
    <w:rsid w:val="00BE7422"/>
    <w:rsid w:val="00BF35E7"/>
    <w:rsid w:val="00C020DE"/>
    <w:rsid w:val="00C07876"/>
    <w:rsid w:val="00C11659"/>
    <w:rsid w:val="00C14172"/>
    <w:rsid w:val="00C14246"/>
    <w:rsid w:val="00C24E4F"/>
    <w:rsid w:val="00C27581"/>
    <w:rsid w:val="00C27946"/>
    <w:rsid w:val="00C36D67"/>
    <w:rsid w:val="00C44C5F"/>
    <w:rsid w:val="00C46EFE"/>
    <w:rsid w:val="00C6109F"/>
    <w:rsid w:val="00C73399"/>
    <w:rsid w:val="00C7730E"/>
    <w:rsid w:val="00C954CB"/>
    <w:rsid w:val="00CA0470"/>
    <w:rsid w:val="00CA1820"/>
    <w:rsid w:val="00CD079E"/>
    <w:rsid w:val="00CD1A04"/>
    <w:rsid w:val="00CD24E5"/>
    <w:rsid w:val="00CD2C59"/>
    <w:rsid w:val="00CD3DC9"/>
    <w:rsid w:val="00CE2A09"/>
    <w:rsid w:val="00CE6496"/>
    <w:rsid w:val="00CF47DE"/>
    <w:rsid w:val="00D01735"/>
    <w:rsid w:val="00D070EC"/>
    <w:rsid w:val="00D22617"/>
    <w:rsid w:val="00D245C6"/>
    <w:rsid w:val="00D27C68"/>
    <w:rsid w:val="00D31C97"/>
    <w:rsid w:val="00D4053C"/>
    <w:rsid w:val="00D41F56"/>
    <w:rsid w:val="00D52271"/>
    <w:rsid w:val="00D54028"/>
    <w:rsid w:val="00D61A49"/>
    <w:rsid w:val="00D6327D"/>
    <w:rsid w:val="00D715CD"/>
    <w:rsid w:val="00D7563B"/>
    <w:rsid w:val="00D76462"/>
    <w:rsid w:val="00D77F34"/>
    <w:rsid w:val="00D84F20"/>
    <w:rsid w:val="00D91C8D"/>
    <w:rsid w:val="00D93890"/>
    <w:rsid w:val="00D95ED9"/>
    <w:rsid w:val="00D969E0"/>
    <w:rsid w:val="00DA36CD"/>
    <w:rsid w:val="00DA428B"/>
    <w:rsid w:val="00DC18D8"/>
    <w:rsid w:val="00DD1D44"/>
    <w:rsid w:val="00DD4C88"/>
    <w:rsid w:val="00DE6D8F"/>
    <w:rsid w:val="00DF0E9E"/>
    <w:rsid w:val="00DF1C7C"/>
    <w:rsid w:val="00E10095"/>
    <w:rsid w:val="00E21743"/>
    <w:rsid w:val="00E2387A"/>
    <w:rsid w:val="00E23B51"/>
    <w:rsid w:val="00E23EF9"/>
    <w:rsid w:val="00E262BC"/>
    <w:rsid w:val="00E33FD0"/>
    <w:rsid w:val="00E4194A"/>
    <w:rsid w:val="00E43313"/>
    <w:rsid w:val="00E60173"/>
    <w:rsid w:val="00E662FE"/>
    <w:rsid w:val="00E66353"/>
    <w:rsid w:val="00E744BA"/>
    <w:rsid w:val="00EB1CCA"/>
    <w:rsid w:val="00ED17AB"/>
    <w:rsid w:val="00ED39A3"/>
    <w:rsid w:val="00F03EAA"/>
    <w:rsid w:val="00F04668"/>
    <w:rsid w:val="00F10335"/>
    <w:rsid w:val="00F35737"/>
    <w:rsid w:val="00F5240F"/>
    <w:rsid w:val="00F5287D"/>
    <w:rsid w:val="00F541F1"/>
    <w:rsid w:val="00F567C7"/>
    <w:rsid w:val="00F5692E"/>
    <w:rsid w:val="00F62042"/>
    <w:rsid w:val="00F6341F"/>
    <w:rsid w:val="00F7006A"/>
    <w:rsid w:val="00F7020C"/>
    <w:rsid w:val="00F77921"/>
    <w:rsid w:val="00F80162"/>
    <w:rsid w:val="00F90EC9"/>
    <w:rsid w:val="00F93FF2"/>
    <w:rsid w:val="00FA622E"/>
    <w:rsid w:val="00FB047A"/>
    <w:rsid w:val="00FB08AC"/>
    <w:rsid w:val="00FB7CF2"/>
    <w:rsid w:val="00FD6B5B"/>
    <w:rsid w:val="00FF7D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8FC"/>
    <w:pPr>
      <w:ind w:left="720"/>
      <w:contextualSpacing/>
    </w:pPr>
  </w:style>
  <w:style w:type="character" w:styleId="a4">
    <w:name w:val="Hyperlink"/>
    <w:basedOn w:val="a0"/>
    <w:uiPriority w:val="99"/>
    <w:unhideWhenUsed/>
    <w:rsid w:val="004C0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8FC"/>
    <w:pPr>
      <w:ind w:left="720"/>
      <w:contextualSpacing/>
    </w:pPr>
  </w:style>
  <w:style w:type="character" w:styleId="a4">
    <w:name w:val="Hyperlink"/>
    <w:basedOn w:val="a0"/>
    <w:uiPriority w:val="99"/>
    <w:unhideWhenUsed/>
    <w:rsid w:val="004C0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E19CF-3F41-45B2-9819-CBDFCF51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2019-11-20T12:14:00Z</dcterms:created>
  <dcterms:modified xsi:type="dcterms:W3CDTF">2019-11-25T11:34:00Z</dcterms:modified>
</cp:coreProperties>
</file>