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18" w:rsidRDefault="008F4A91" w:rsidP="00DB635F">
      <w:pPr>
        <w:spacing w:after="0" w:line="240" w:lineRule="auto"/>
        <w:jc w:val="center"/>
        <w:rPr>
          <w:rFonts w:ascii="Times New Roman" w:hAnsi="Times New Roman" w:cs="Times New Roman"/>
          <w:b/>
          <w:sz w:val="24"/>
          <w:szCs w:val="24"/>
        </w:rPr>
      </w:pPr>
      <w:r w:rsidRPr="00F30718">
        <w:rPr>
          <w:rFonts w:ascii="Times New Roman" w:hAnsi="Times New Roman" w:cs="Times New Roman"/>
          <w:b/>
          <w:sz w:val="24"/>
          <w:szCs w:val="24"/>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DB635F" w:rsidRDefault="00DB635F" w:rsidP="00DB635F">
      <w:pPr>
        <w:pStyle w:val="a3"/>
        <w:shd w:val="clear" w:color="auto" w:fill="FFFFFF"/>
        <w:spacing w:before="0" w:beforeAutospacing="0" w:after="0" w:afterAutospacing="0"/>
        <w:jc w:val="center"/>
      </w:pPr>
      <w:r w:rsidRPr="00DB635F">
        <w:t xml:space="preserve">внесення змін до детального плану території  </w:t>
      </w:r>
    </w:p>
    <w:p w:rsidR="00DB635F" w:rsidRDefault="00DB635F" w:rsidP="00DB635F">
      <w:pPr>
        <w:pStyle w:val="a3"/>
        <w:shd w:val="clear" w:color="auto" w:fill="FFFFFF"/>
        <w:spacing w:before="0" w:beforeAutospacing="0" w:after="0" w:afterAutospacing="0"/>
        <w:jc w:val="center"/>
        <w:rPr>
          <w:b/>
          <w:sz w:val="28"/>
          <w:szCs w:val="28"/>
        </w:rPr>
      </w:pPr>
      <w:r w:rsidRPr="00DB635F">
        <w:rPr>
          <w:b/>
          <w:sz w:val="28"/>
          <w:szCs w:val="28"/>
        </w:rPr>
        <w:t xml:space="preserve">«Розміщення сонячної електростанції в селі </w:t>
      </w:r>
      <w:proofErr w:type="spellStart"/>
      <w:r w:rsidRPr="00DB635F">
        <w:rPr>
          <w:b/>
          <w:sz w:val="28"/>
          <w:szCs w:val="28"/>
        </w:rPr>
        <w:t>Коритняни</w:t>
      </w:r>
      <w:proofErr w:type="spellEnd"/>
      <w:r w:rsidRPr="00DB635F">
        <w:rPr>
          <w:b/>
          <w:sz w:val="28"/>
          <w:szCs w:val="28"/>
        </w:rPr>
        <w:t xml:space="preserve">, урочище </w:t>
      </w:r>
    </w:p>
    <w:p w:rsidR="00DB635F" w:rsidRPr="00DB635F" w:rsidRDefault="00DB635F" w:rsidP="00DB635F">
      <w:pPr>
        <w:pStyle w:val="a3"/>
        <w:shd w:val="clear" w:color="auto" w:fill="FFFFFF"/>
        <w:spacing w:before="0" w:beforeAutospacing="0" w:after="0" w:afterAutospacing="0"/>
        <w:jc w:val="center"/>
        <w:rPr>
          <w:b/>
          <w:sz w:val="28"/>
          <w:szCs w:val="28"/>
        </w:rPr>
      </w:pPr>
      <w:r w:rsidRPr="00DB635F">
        <w:rPr>
          <w:b/>
          <w:sz w:val="28"/>
          <w:szCs w:val="28"/>
        </w:rPr>
        <w:t>«За радіоцентром», Ужгородського району, Закарпатської області»</w:t>
      </w:r>
    </w:p>
    <w:p w:rsidR="001C3180" w:rsidRDefault="001C3180" w:rsidP="001C3180">
      <w:pPr>
        <w:spacing w:after="0" w:line="240" w:lineRule="auto"/>
        <w:ind w:firstLine="709"/>
        <w:jc w:val="center"/>
        <w:rPr>
          <w:rFonts w:ascii="Times New Roman" w:hAnsi="Times New Roman" w:cs="Times New Roman"/>
          <w:b/>
          <w:sz w:val="24"/>
          <w:szCs w:val="24"/>
        </w:rPr>
      </w:pPr>
    </w:p>
    <w:p w:rsidR="00202861" w:rsidRPr="00F30718" w:rsidRDefault="00202861" w:rsidP="000B1219">
      <w:pPr>
        <w:spacing w:after="0" w:line="240" w:lineRule="auto"/>
        <w:ind w:firstLine="709"/>
        <w:jc w:val="both"/>
        <w:rPr>
          <w:rFonts w:ascii="Times New Roman" w:hAnsi="Times New Roman" w:cs="Times New Roman"/>
          <w:b/>
          <w:sz w:val="24"/>
          <w:szCs w:val="24"/>
        </w:rPr>
      </w:pPr>
    </w:p>
    <w:p w:rsidR="008C40E4" w:rsidRDefault="00DB635F" w:rsidP="00F30718">
      <w:pPr>
        <w:spacing w:after="0" w:line="240" w:lineRule="auto"/>
        <w:ind w:firstLine="709"/>
        <w:jc w:val="both"/>
        <w:rPr>
          <w:rFonts w:ascii="Times New Roman" w:hAnsi="Times New Roman" w:cs="Times New Roman"/>
          <w:sz w:val="24"/>
          <w:szCs w:val="24"/>
        </w:rPr>
      </w:pPr>
      <w:r w:rsidRPr="00DB635F">
        <w:rPr>
          <w:rFonts w:ascii="Times New Roman" w:hAnsi="Times New Roman" w:cs="Times New Roman"/>
          <w:sz w:val="24"/>
          <w:szCs w:val="24"/>
        </w:rPr>
        <w:t>Положення (яке має бути розроблене)</w:t>
      </w:r>
      <w:r>
        <w:rPr>
          <w:rFonts w:ascii="Times New Roman" w:hAnsi="Times New Roman" w:cs="Times New Roman"/>
          <w:sz w:val="24"/>
          <w:szCs w:val="24"/>
        </w:rPr>
        <w:t>,</w:t>
      </w:r>
      <w:r w:rsidRPr="00DB635F">
        <w:rPr>
          <w:rFonts w:ascii="Times New Roman" w:hAnsi="Times New Roman" w:cs="Times New Roman"/>
          <w:sz w:val="24"/>
          <w:szCs w:val="24"/>
        </w:rPr>
        <w:t xml:space="preserve"> </w:t>
      </w:r>
      <w:r>
        <w:rPr>
          <w:rFonts w:ascii="Times New Roman" w:hAnsi="Times New Roman" w:cs="Times New Roman"/>
          <w:sz w:val="24"/>
          <w:szCs w:val="24"/>
        </w:rPr>
        <w:t>про п</w:t>
      </w:r>
      <w:r w:rsidR="008F4A91" w:rsidRPr="00F30718">
        <w:rPr>
          <w:rFonts w:ascii="Times New Roman" w:hAnsi="Times New Roman" w:cs="Times New Roman"/>
          <w:sz w:val="24"/>
          <w:szCs w:val="24"/>
        </w:rPr>
        <w:t>лан екологічного моніторингу щодо створення системи моніторингу довкілля</w:t>
      </w:r>
      <w:r>
        <w:rPr>
          <w:rFonts w:ascii="Times New Roman" w:hAnsi="Times New Roman" w:cs="Times New Roman"/>
          <w:sz w:val="24"/>
          <w:szCs w:val="24"/>
        </w:rPr>
        <w:t xml:space="preserve">, повинно </w:t>
      </w:r>
      <w:r w:rsidR="008F4A91" w:rsidRPr="00F30718">
        <w:rPr>
          <w:rFonts w:ascii="Times New Roman" w:hAnsi="Times New Roman" w:cs="Times New Roman"/>
          <w:sz w:val="24"/>
          <w:szCs w:val="24"/>
        </w:rPr>
        <w:t>визнач</w:t>
      </w:r>
      <w:r w:rsidR="008C40E4">
        <w:rPr>
          <w:rFonts w:ascii="Times New Roman" w:hAnsi="Times New Roman" w:cs="Times New Roman"/>
          <w:sz w:val="24"/>
          <w:szCs w:val="24"/>
        </w:rPr>
        <w:t>и</w:t>
      </w:r>
      <w:r>
        <w:rPr>
          <w:rFonts w:ascii="Times New Roman" w:hAnsi="Times New Roman" w:cs="Times New Roman"/>
          <w:sz w:val="24"/>
          <w:szCs w:val="24"/>
        </w:rPr>
        <w:t>ти</w:t>
      </w:r>
      <w:r w:rsidR="008F4A91" w:rsidRPr="00F30718">
        <w:rPr>
          <w:rFonts w:ascii="Times New Roman" w:hAnsi="Times New Roman" w:cs="Times New Roman"/>
          <w:sz w:val="24"/>
          <w:szCs w:val="24"/>
        </w:rPr>
        <w:t xml:space="preserve"> порядок створення та функціонування системи з урахуванням стану довкілля та природоохоронної діяльності </w:t>
      </w:r>
      <w:r w:rsidR="008C40E4" w:rsidRPr="008C40E4">
        <w:rPr>
          <w:rFonts w:ascii="Times New Roman" w:hAnsi="Times New Roman" w:cs="Times New Roman"/>
          <w:sz w:val="24"/>
          <w:szCs w:val="24"/>
        </w:rPr>
        <w:t xml:space="preserve">на території СЕС </w:t>
      </w:r>
      <w:r w:rsidR="008C40E4">
        <w:rPr>
          <w:rFonts w:ascii="Times New Roman" w:hAnsi="Times New Roman" w:cs="Times New Roman"/>
          <w:sz w:val="24"/>
          <w:szCs w:val="24"/>
        </w:rPr>
        <w:t xml:space="preserve">та поруч з нею. </w:t>
      </w:r>
    </w:p>
    <w:p w:rsidR="00F30718" w:rsidRDefault="008C40E4" w:rsidP="00F307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цьому документі повинні бути</w:t>
      </w:r>
      <w:r w:rsidR="008F4A91" w:rsidRPr="00F30718">
        <w:rPr>
          <w:rFonts w:ascii="Times New Roman" w:hAnsi="Times New Roman" w:cs="Times New Roman"/>
          <w:sz w:val="24"/>
          <w:szCs w:val="24"/>
        </w:rPr>
        <w:t xml:space="preserve"> </w:t>
      </w:r>
      <w:r w:rsidRPr="008C40E4">
        <w:rPr>
          <w:rFonts w:ascii="Times New Roman" w:hAnsi="Times New Roman" w:cs="Times New Roman"/>
          <w:sz w:val="24"/>
          <w:szCs w:val="24"/>
        </w:rPr>
        <w:t xml:space="preserve">сформовані </w:t>
      </w:r>
      <w:r w:rsidR="008F4A91" w:rsidRPr="00F30718">
        <w:rPr>
          <w:rFonts w:ascii="Times New Roman" w:hAnsi="Times New Roman" w:cs="Times New Roman"/>
          <w:sz w:val="24"/>
          <w:szCs w:val="24"/>
        </w:rPr>
        <w:t xml:space="preserve">основні завдання </w:t>
      </w:r>
      <w:r>
        <w:rPr>
          <w:rFonts w:ascii="Times New Roman" w:hAnsi="Times New Roman" w:cs="Times New Roman"/>
          <w:sz w:val="24"/>
          <w:szCs w:val="24"/>
        </w:rPr>
        <w:t>систе</w:t>
      </w:r>
      <w:r w:rsidR="008F4A91" w:rsidRPr="00F30718">
        <w:rPr>
          <w:rFonts w:ascii="Times New Roman" w:hAnsi="Times New Roman" w:cs="Times New Roman"/>
          <w:sz w:val="24"/>
          <w:szCs w:val="24"/>
        </w:rPr>
        <w:t>ми моніто</w:t>
      </w:r>
      <w:r>
        <w:rPr>
          <w:rFonts w:ascii="Times New Roman" w:hAnsi="Times New Roman" w:cs="Times New Roman"/>
          <w:sz w:val="24"/>
          <w:szCs w:val="24"/>
        </w:rPr>
        <w:t xml:space="preserve">рингу довкілля </w:t>
      </w:r>
      <w:r w:rsidR="008F4A91" w:rsidRPr="00F30718">
        <w:rPr>
          <w:rFonts w:ascii="Times New Roman" w:hAnsi="Times New Roman" w:cs="Times New Roman"/>
          <w:sz w:val="24"/>
          <w:szCs w:val="24"/>
        </w:rPr>
        <w:t xml:space="preserve">відповідно до конкретного ресурсу, </w:t>
      </w:r>
      <w:r>
        <w:rPr>
          <w:rFonts w:ascii="Times New Roman" w:hAnsi="Times New Roman" w:cs="Times New Roman"/>
          <w:sz w:val="24"/>
          <w:szCs w:val="24"/>
        </w:rPr>
        <w:t xml:space="preserve">також </w:t>
      </w:r>
      <w:r w:rsidRPr="008C40E4">
        <w:rPr>
          <w:rFonts w:ascii="Times New Roman" w:hAnsi="Times New Roman" w:cs="Times New Roman"/>
          <w:sz w:val="24"/>
          <w:szCs w:val="24"/>
        </w:rPr>
        <w:t xml:space="preserve">визначені </w:t>
      </w:r>
      <w:r w:rsidR="008F4A91" w:rsidRPr="00F30718">
        <w:rPr>
          <w:rFonts w:ascii="Times New Roman" w:hAnsi="Times New Roman" w:cs="Times New Roman"/>
          <w:sz w:val="24"/>
          <w:szCs w:val="24"/>
        </w:rPr>
        <w:t xml:space="preserve">принципи організації та функціонування системи, взаємовідносини між суб'єктами під час створення та опрацювання системи моніторингу, структуру системи, організаційний механізм її створення. </w:t>
      </w:r>
    </w:p>
    <w:p w:rsidR="00F30718" w:rsidRDefault="007E5051" w:rsidP="00F307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Запропоноване </w:t>
      </w:r>
      <w:r w:rsidR="008F4A91" w:rsidRPr="00F30718">
        <w:rPr>
          <w:rFonts w:ascii="Times New Roman" w:hAnsi="Times New Roman" w:cs="Times New Roman"/>
          <w:sz w:val="24"/>
          <w:szCs w:val="24"/>
        </w:rPr>
        <w:t xml:space="preserve">Положення </w:t>
      </w:r>
      <w:r>
        <w:rPr>
          <w:rFonts w:ascii="Times New Roman" w:hAnsi="Times New Roman" w:cs="Times New Roman"/>
          <w:sz w:val="24"/>
          <w:szCs w:val="24"/>
        </w:rPr>
        <w:t xml:space="preserve">слід </w:t>
      </w:r>
      <w:r w:rsidR="008F4A91" w:rsidRPr="00F30718">
        <w:rPr>
          <w:rFonts w:ascii="Times New Roman" w:hAnsi="Times New Roman" w:cs="Times New Roman"/>
          <w:sz w:val="24"/>
          <w:szCs w:val="24"/>
        </w:rPr>
        <w:t>розроб</w:t>
      </w:r>
      <w:r>
        <w:rPr>
          <w:rFonts w:ascii="Times New Roman" w:hAnsi="Times New Roman" w:cs="Times New Roman"/>
          <w:sz w:val="24"/>
          <w:szCs w:val="24"/>
        </w:rPr>
        <w:t>ити</w:t>
      </w:r>
      <w:r w:rsidR="008F4A91" w:rsidRPr="00F30718">
        <w:rPr>
          <w:rFonts w:ascii="Times New Roman" w:hAnsi="Times New Roman" w:cs="Times New Roman"/>
          <w:sz w:val="24"/>
          <w:szCs w:val="24"/>
        </w:rPr>
        <w:t xml:space="preserve"> відповідно до Закону України «Про 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 </w:t>
      </w:r>
    </w:p>
    <w:p w:rsidR="00F30718"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p>
    <w:p w:rsidR="00F30718"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Екологічний та соціальний моніторинг для об’єкту СЕС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Постійний моніторинг буде здійснюватися під час всього життєвого циклу об’єкту: будівництво - експлуатація - виведення із експлуатації.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Моніторинг включає, але не обмежується наступними етапами: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1. Вибір параметрів навколишнього природного та соціального середовища для певних аспектів;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2. Встановлення ключових параметрів моніторингу;</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3. Візуальний огляд;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4. Регулярний відбір зразків/проб та їх дослідження;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5. Регулярні опитування та зустрічі із громадою, яка потенційно потрапляє в зону впливу об’єкту планованої діяльності;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6. 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7. Регулярний перегляд (не менше одного разу на рік) програми моніторингу та її коригування в разі необхідності. </w:t>
      </w:r>
    </w:p>
    <w:p w:rsidR="00931F0B" w:rsidRDefault="00931F0B" w:rsidP="00F30718">
      <w:pPr>
        <w:spacing w:after="0" w:line="240" w:lineRule="auto"/>
        <w:ind w:firstLine="709"/>
        <w:jc w:val="both"/>
        <w:rPr>
          <w:rFonts w:ascii="Times New Roman" w:hAnsi="Times New Roman" w:cs="Times New Roman"/>
          <w:b/>
          <w:sz w:val="24"/>
          <w:szCs w:val="24"/>
        </w:rPr>
      </w:pPr>
    </w:p>
    <w:p w:rsidR="00F124FB" w:rsidRPr="00F124FB" w:rsidRDefault="008F4A91" w:rsidP="00F30718">
      <w:pPr>
        <w:spacing w:after="0" w:line="240" w:lineRule="auto"/>
        <w:ind w:firstLine="709"/>
        <w:jc w:val="both"/>
        <w:rPr>
          <w:rFonts w:ascii="Times New Roman" w:hAnsi="Times New Roman" w:cs="Times New Roman"/>
          <w:b/>
          <w:sz w:val="24"/>
          <w:szCs w:val="24"/>
        </w:rPr>
      </w:pPr>
      <w:r w:rsidRPr="00F124FB">
        <w:rPr>
          <w:rFonts w:ascii="Times New Roman" w:hAnsi="Times New Roman" w:cs="Times New Roman"/>
          <w:b/>
          <w:sz w:val="24"/>
          <w:szCs w:val="24"/>
        </w:rPr>
        <w:lastRenderedPageBreak/>
        <w:t xml:space="preserve">Внутрішній моніторинг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Перед початком будівництва буде призначено фахівця, який буде відповідальним за дотримання екологічних та соціальних вимог під час будівельних робіт. 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 відділу охорони праці та особою, відповідальною на підприємстві за зв’язок із громадськістю та корпоративну соціальну відповідальність. </w:t>
      </w:r>
    </w:p>
    <w:p w:rsidR="000B1219" w:rsidRDefault="000B1219" w:rsidP="00F30718">
      <w:pPr>
        <w:spacing w:after="0" w:line="240" w:lineRule="auto"/>
        <w:ind w:firstLine="709"/>
        <w:jc w:val="both"/>
        <w:rPr>
          <w:rFonts w:ascii="Times New Roman" w:hAnsi="Times New Roman" w:cs="Times New Roman"/>
          <w:sz w:val="24"/>
          <w:szCs w:val="24"/>
        </w:rPr>
      </w:pPr>
    </w:p>
    <w:p w:rsidR="00F124FB" w:rsidRPr="00F124FB" w:rsidRDefault="008F4A91" w:rsidP="00F30718">
      <w:pPr>
        <w:spacing w:after="0" w:line="240" w:lineRule="auto"/>
        <w:ind w:firstLine="709"/>
        <w:jc w:val="both"/>
        <w:rPr>
          <w:rFonts w:ascii="Times New Roman" w:hAnsi="Times New Roman" w:cs="Times New Roman"/>
          <w:b/>
          <w:sz w:val="24"/>
          <w:szCs w:val="24"/>
        </w:rPr>
      </w:pPr>
      <w:r w:rsidRPr="00F124FB">
        <w:rPr>
          <w:rFonts w:ascii="Times New Roman" w:hAnsi="Times New Roman" w:cs="Times New Roman"/>
          <w:b/>
          <w:sz w:val="24"/>
          <w:szCs w:val="24"/>
        </w:rPr>
        <w:t xml:space="preserve">Зовнішній моніторинг та оцінка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w:t>
      </w:r>
      <w:proofErr w:type="spellStart"/>
      <w:r w:rsidRPr="00F30718">
        <w:rPr>
          <w:rFonts w:ascii="Times New Roman" w:hAnsi="Times New Roman" w:cs="Times New Roman"/>
          <w:sz w:val="24"/>
          <w:szCs w:val="24"/>
        </w:rPr>
        <w:t>Держпродспоживслужби</w:t>
      </w:r>
      <w:proofErr w:type="spellEnd"/>
      <w:r w:rsidRPr="00F30718">
        <w:rPr>
          <w:rFonts w:ascii="Times New Roman" w:hAnsi="Times New Roman" w:cs="Times New Roman"/>
          <w:sz w:val="24"/>
          <w:szCs w:val="24"/>
        </w:rPr>
        <w:t xml:space="preserve"> України та </w:t>
      </w:r>
      <w:proofErr w:type="spellStart"/>
      <w:r w:rsidRPr="00F30718">
        <w:rPr>
          <w:rFonts w:ascii="Times New Roman" w:hAnsi="Times New Roman" w:cs="Times New Roman"/>
          <w:sz w:val="24"/>
          <w:szCs w:val="24"/>
        </w:rPr>
        <w:t>Держпраці</w:t>
      </w:r>
      <w:proofErr w:type="spellEnd"/>
      <w:r w:rsidRPr="00F30718">
        <w:rPr>
          <w:rFonts w:ascii="Times New Roman" w:hAnsi="Times New Roman" w:cs="Times New Roman"/>
          <w:sz w:val="24"/>
          <w:szCs w:val="24"/>
        </w:rPr>
        <w:t xml:space="preserve">), місцевого самоврядування та місцевих громадських об’єднань, представниками кредиторів та інвесторів, в т.ч. залученими аудиторськими компаніями.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F124FB" w:rsidRDefault="008F4A91" w:rsidP="00F30718">
      <w:pPr>
        <w:spacing w:after="0" w:line="240" w:lineRule="auto"/>
        <w:ind w:firstLine="709"/>
        <w:jc w:val="both"/>
        <w:rPr>
          <w:rFonts w:ascii="Times New Roman" w:hAnsi="Times New Roman" w:cs="Times New Roman"/>
          <w:sz w:val="24"/>
          <w:szCs w:val="24"/>
        </w:rPr>
      </w:pPr>
      <w:r w:rsidRPr="00F30718">
        <w:rPr>
          <w:rFonts w:ascii="Times New Roman" w:hAnsi="Times New Roman" w:cs="Times New Roman"/>
          <w:sz w:val="24"/>
          <w:szCs w:val="24"/>
        </w:rPr>
        <w:t xml:space="preserve">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w:t>
      </w:r>
      <w:proofErr w:type="spellStart"/>
      <w:r w:rsidRPr="00F30718">
        <w:rPr>
          <w:rFonts w:ascii="Times New Roman" w:hAnsi="Times New Roman" w:cs="Times New Roman"/>
          <w:sz w:val="24"/>
          <w:szCs w:val="24"/>
        </w:rPr>
        <w:t>біобезпеки</w:t>
      </w:r>
      <w:proofErr w:type="spellEnd"/>
      <w:r w:rsidRPr="00F30718">
        <w:rPr>
          <w:rFonts w:ascii="Times New Roman" w:hAnsi="Times New Roman" w:cs="Times New Roman"/>
          <w:sz w:val="24"/>
          <w:szCs w:val="24"/>
        </w:rPr>
        <w:t>, що встановлені на підприємстві</w:t>
      </w:r>
      <w:r w:rsidR="00F124FB">
        <w:rPr>
          <w:rFonts w:ascii="Times New Roman" w:hAnsi="Times New Roman" w:cs="Times New Roman"/>
          <w:sz w:val="24"/>
          <w:szCs w:val="24"/>
        </w:rPr>
        <w:t xml:space="preserve"> будуть публікувати</w:t>
      </w:r>
      <w:r w:rsidRPr="00F30718">
        <w:rPr>
          <w:rFonts w:ascii="Times New Roman" w:hAnsi="Times New Roman" w:cs="Times New Roman"/>
          <w:sz w:val="24"/>
          <w:szCs w:val="24"/>
        </w:rPr>
        <w:t xml:space="preserve"> на власному сайті скан</w:t>
      </w:r>
      <w:r w:rsidR="008C40E4">
        <w:rPr>
          <w:rFonts w:ascii="Times New Roman" w:hAnsi="Times New Roman" w:cs="Times New Roman"/>
          <w:sz w:val="24"/>
          <w:szCs w:val="24"/>
        </w:rPr>
        <w:t xml:space="preserve">овані </w:t>
      </w:r>
      <w:bookmarkStart w:id="0" w:name="_GoBack"/>
      <w:bookmarkEnd w:id="0"/>
      <w:r w:rsidRPr="00F30718">
        <w:rPr>
          <w:rFonts w:ascii="Times New Roman" w:hAnsi="Times New Roman" w:cs="Times New Roman"/>
          <w:sz w:val="24"/>
          <w:szCs w:val="24"/>
        </w:rPr>
        <w:t xml:space="preserve">копії результатів лабораторних досліджень параметрів навколишнього середовища, що виконуються в рамках моніторингу, не пізніше ніж через 5 (п’ять) робочих днів після отримання їх оригіналів. </w:t>
      </w:r>
    </w:p>
    <w:p w:rsidR="00F124FB" w:rsidRDefault="00F124FB" w:rsidP="00F30718">
      <w:pPr>
        <w:spacing w:after="0" w:line="240" w:lineRule="auto"/>
        <w:ind w:firstLine="709"/>
        <w:jc w:val="both"/>
        <w:rPr>
          <w:rFonts w:ascii="Times New Roman" w:hAnsi="Times New Roman" w:cs="Times New Roman"/>
          <w:sz w:val="24"/>
          <w:szCs w:val="24"/>
        </w:rPr>
      </w:pPr>
    </w:p>
    <w:p w:rsidR="00060DA2" w:rsidRDefault="00060DA2" w:rsidP="00F30718">
      <w:pPr>
        <w:spacing w:after="0" w:line="240" w:lineRule="auto"/>
        <w:ind w:firstLine="709"/>
        <w:jc w:val="both"/>
        <w:rPr>
          <w:rFonts w:ascii="Times New Roman" w:hAnsi="Times New Roman" w:cs="Times New Roman"/>
          <w:sz w:val="24"/>
          <w:szCs w:val="24"/>
        </w:rPr>
      </w:pPr>
    </w:p>
    <w:p w:rsidR="0046037B" w:rsidRDefault="0046037B" w:rsidP="00E65820">
      <w:pPr>
        <w:spacing w:after="0" w:line="240" w:lineRule="auto"/>
        <w:ind w:firstLine="709"/>
        <w:jc w:val="center"/>
        <w:rPr>
          <w:rFonts w:ascii="Times New Roman" w:hAnsi="Times New Roman" w:cs="Times New Roman"/>
          <w:sz w:val="24"/>
          <w:szCs w:val="24"/>
        </w:rPr>
      </w:pPr>
    </w:p>
    <w:p w:rsidR="0046037B" w:rsidRDefault="0046037B" w:rsidP="00E65820">
      <w:pPr>
        <w:spacing w:after="0" w:line="240" w:lineRule="auto"/>
        <w:ind w:firstLine="709"/>
        <w:jc w:val="center"/>
        <w:rPr>
          <w:rFonts w:ascii="Times New Roman" w:hAnsi="Times New Roman" w:cs="Times New Roman"/>
          <w:sz w:val="24"/>
          <w:szCs w:val="24"/>
        </w:rPr>
      </w:pPr>
    </w:p>
    <w:p w:rsidR="00F75497" w:rsidRDefault="00F75497" w:rsidP="00EA2DE6">
      <w:pPr>
        <w:spacing w:after="0" w:line="240" w:lineRule="auto"/>
        <w:ind w:firstLine="709"/>
        <w:jc w:val="both"/>
        <w:rPr>
          <w:rFonts w:ascii="Times New Roman" w:hAnsi="Times New Roman" w:cs="Times New Roman"/>
          <w:sz w:val="24"/>
          <w:szCs w:val="24"/>
        </w:rPr>
      </w:pPr>
    </w:p>
    <w:sectPr w:rsidR="00F75497" w:rsidSect="005320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CR A Extended">
    <w:altName w:val="MV Boli"/>
    <w:charset w:val="00"/>
    <w:family w:val="moder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30D"/>
    <w:multiLevelType w:val="hybridMultilevel"/>
    <w:tmpl w:val="598E0642"/>
    <w:lvl w:ilvl="0" w:tplc="2C9E011A">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C90698"/>
    <w:multiLevelType w:val="hybridMultilevel"/>
    <w:tmpl w:val="AD0AFAE6"/>
    <w:lvl w:ilvl="0" w:tplc="2C9E011A">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520F48"/>
    <w:multiLevelType w:val="hybridMultilevel"/>
    <w:tmpl w:val="E6481276"/>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CD76DE"/>
    <w:multiLevelType w:val="hybridMultilevel"/>
    <w:tmpl w:val="E4D44F8A"/>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732882"/>
    <w:multiLevelType w:val="hybridMultilevel"/>
    <w:tmpl w:val="88D27A80"/>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0C4EC0"/>
    <w:multiLevelType w:val="hybridMultilevel"/>
    <w:tmpl w:val="C27A60F0"/>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3A1F60"/>
    <w:multiLevelType w:val="hybridMultilevel"/>
    <w:tmpl w:val="9AE0FE00"/>
    <w:lvl w:ilvl="0" w:tplc="A080BAE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683169D1"/>
    <w:multiLevelType w:val="hybridMultilevel"/>
    <w:tmpl w:val="7EE46456"/>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54286A"/>
    <w:multiLevelType w:val="multilevel"/>
    <w:tmpl w:val="47FA91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BA487C"/>
    <w:multiLevelType w:val="hybridMultilevel"/>
    <w:tmpl w:val="08A8809C"/>
    <w:lvl w:ilvl="0" w:tplc="38B2507C">
      <w:start w:val="1"/>
      <w:numFmt w:val="decimal"/>
      <w:lvlText w:val="%1."/>
      <w:lvlJc w:val="left"/>
      <w:pPr>
        <w:ind w:left="1065" w:hanging="360"/>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786479B3"/>
    <w:multiLevelType w:val="hybridMultilevel"/>
    <w:tmpl w:val="4590F51A"/>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1A69E5"/>
    <w:multiLevelType w:val="hybridMultilevel"/>
    <w:tmpl w:val="986869F2"/>
    <w:lvl w:ilvl="0" w:tplc="7AF234F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0"/>
  </w:num>
  <w:num w:numId="5">
    <w:abstractNumId w:val="2"/>
  </w:num>
  <w:num w:numId="6">
    <w:abstractNumId w:val="5"/>
  </w:num>
  <w:num w:numId="7">
    <w:abstractNumId w:val="11"/>
  </w:num>
  <w:num w:numId="8">
    <w:abstractNumId w:val="7"/>
  </w:num>
  <w:num w:numId="9">
    <w:abstractNumId w:val="4"/>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AE"/>
    <w:rsid w:val="00001521"/>
    <w:rsid w:val="000019F3"/>
    <w:rsid w:val="000070DF"/>
    <w:rsid w:val="00025D83"/>
    <w:rsid w:val="000402F4"/>
    <w:rsid w:val="000560FA"/>
    <w:rsid w:val="00060DA2"/>
    <w:rsid w:val="00067A67"/>
    <w:rsid w:val="00067FEF"/>
    <w:rsid w:val="000762A5"/>
    <w:rsid w:val="00081499"/>
    <w:rsid w:val="0008149A"/>
    <w:rsid w:val="000837AD"/>
    <w:rsid w:val="0008431D"/>
    <w:rsid w:val="00093001"/>
    <w:rsid w:val="00097374"/>
    <w:rsid w:val="000B1219"/>
    <w:rsid w:val="000B1784"/>
    <w:rsid w:val="000B1992"/>
    <w:rsid w:val="000B54BC"/>
    <w:rsid w:val="000B5C90"/>
    <w:rsid w:val="000B641D"/>
    <w:rsid w:val="000C4762"/>
    <w:rsid w:val="000D6B3B"/>
    <w:rsid w:val="000E08A9"/>
    <w:rsid w:val="000E27F4"/>
    <w:rsid w:val="000E4029"/>
    <w:rsid w:val="000F1779"/>
    <w:rsid w:val="00105C6A"/>
    <w:rsid w:val="001062E4"/>
    <w:rsid w:val="00126F52"/>
    <w:rsid w:val="00131B18"/>
    <w:rsid w:val="00147D48"/>
    <w:rsid w:val="0015028F"/>
    <w:rsid w:val="00156AEC"/>
    <w:rsid w:val="0016334F"/>
    <w:rsid w:val="00167B53"/>
    <w:rsid w:val="00184B75"/>
    <w:rsid w:val="001B3F34"/>
    <w:rsid w:val="001C3180"/>
    <w:rsid w:val="001C3C39"/>
    <w:rsid w:val="001D1AFB"/>
    <w:rsid w:val="001E65C3"/>
    <w:rsid w:val="001F4C7B"/>
    <w:rsid w:val="00202861"/>
    <w:rsid w:val="0020531A"/>
    <w:rsid w:val="002153EA"/>
    <w:rsid w:val="00224ADA"/>
    <w:rsid w:val="00247832"/>
    <w:rsid w:val="00253054"/>
    <w:rsid w:val="00284D0C"/>
    <w:rsid w:val="0029244C"/>
    <w:rsid w:val="0029465A"/>
    <w:rsid w:val="002A113F"/>
    <w:rsid w:val="002A3AB3"/>
    <w:rsid w:val="002B0FA1"/>
    <w:rsid w:val="002B3E77"/>
    <w:rsid w:val="002B77AF"/>
    <w:rsid w:val="002C24E6"/>
    <w:rsid w:val="002C41E0"/>
    <w:rsid w:val="002C45D6"/>
    <w:rsid w:val="002C5499"/>
    <w:rsid w:val="002C63D4"/>
    <w:rsid w:val="002C7C70"/>
    <w:rsid w:val="002D4437"/>
    <w:rsid w:val="002F0E50"/>
    <w:rsid w:val="002F34A0"/>
    <w:rsid w:val="002F73D9"/>
    <w:rsid w:val="003048B7"/>
    <w:rsid w:val="00306DAB"/>
    <w:rsid w:val="00315288"/>
    <w:rsid w:val="00321965"/>
    <w:rsid w:val="00345F87"/>
    <w:rsid w:val="003514B6"/>
    <w:rsid w:val="0035595A"/>
    <w:rsid w:val="00385419"/>
    <w:rsid w:val="003A1C09"/>
    <w:rsid w:val="003A7513"/>
    <w:rsid w:val="003B20A1"/>
    <w:rsid w:val="003C02A3"/>
    <w:rsid w:val="003D3032"/>
    <w:rsid w:val="003D4D28"/>
    <w:rsid w:val="003D5DC6"/>
    <w:rsid w:val="003E79B6"/>
    <w:rsid w:val="003F100B"/>
    <w:rsid w:val="00410EF0"/>
    <w:rsid w:val="00417CFD"/>
    <w:rsid w:val="00437B0B"/>
    <w:rsid w:val="004507A0"/>
    <w:rsid w:val="00453724"/>
    <w:rsid w:val="00454375"/>
    <w:rsid w:val="00457C85"/>
    <w:rsid w:val="0046003A"/>
    <w:rsid w:val="00460248"/>
    <w:rsid w:val="0046037B"/>
    <w:rsid w:val="00472D62"/>
    <w:rsid w:val="00476FC1"/>
    <w:rsid w:val="00481396"/>
    <w:rsid w:val="004A07AF"/>
    <w:rsid w:val="004A1A81"/>
    <w:rsid w:val="004A3B7F"/>
    <w:rsid w:val="004A5935"/>
    <w:rsid w:val="004A5F59"/>
    <w:rsid w:val="004A64BD"/>
    <w:rsid w:val="004B15BC"/>
    <w:rsid w:val="004C0488"/>
    <w:rsid w:val="004C4179"/>
    <w:rsid w:val="004D2DA2"/>
    <w:rsid w:val="004D3BE1"/>
    <w:rsid w:val="00501A41"/>
    <w:rsid w:val="00501B7E"/>
    <w:rsid w:val="00501D9E"/>
    <w:rsid w:val="005026DB"/>
    <w:rsid w:val="00510569"/>
    <w:rsid w:val="00514817"/>
    <w:rsid w:val="00515C73"/>
    <w:rsid w:val="0052738C"/>
    <w:rsid w:val="0053203C"/>
    <w:rsid w:val="005570B2"/>
    <w:rsid w:val="00560D74"/>
    <w:rsid w:val="005779E6"/>
    <w:rsid w:val="0058748B"/>
    <w:rsid w:val="0059373A"/>
    <w:rsid w:val="005943B7"/>
    <w:rsid w:val="005D3C66"/>
    <w:rsid w:val="005E5C8E"/>
    <w:rsid w:val="005F10D5"/>
    <w:rsid w:val="0060779F"/>
    <w:rsid w:val="00633F10"/>
    <w:rsid w:val="0064689C"/>
    <w:rsid w:val="00653916"/>
    <w:rsid w:val="00653AE9"/>
    <w:rsid w:val="00655A0F"/>
    <w:rsid w:val="006631FA"/>
    <w:rsid w:val="00673939"/>
    <w:rsid w:val="00674194"/>
    <w:rsid w:val="00690D57"/>
    <w:rsid w:val="0069195C"/>
    <w:rsid w:val="00692B62"/>
    <w:rsid w:val="006936FB"/>
    <w:rsid w:val="00693F2F"/>
    <w:rsid w:val="006A4891"/>
    <w:rsid w:val="006B12E7"/>
    <w:rsid w:val="006B4D12"/>
    <w:rsid w:val="006C2D7F"/>
    <w:rsid w:val="006D52CD"/>
    <w:rsid w:val="006F01D7"/>
    <w:rsid w:val="00704C45"/>
    <w:rsid w:val="00705554"/>
    <w:rsid w:val="00707CA7"/>
    <w:rsid w:val="00737E1C"/>
    <w:rsid w:val="00740FB6"/>
    <w:rsid w:val="00744E85"/>
    <w:rsid w:val="00745DC0"/>
    <w:rsid w:val="00754F81"/>
    <w:rsid w:val="007720F4"/>
    <w:rsid w:val="007748C4"/>
    <w:rsid w:val="0077518A"/>
    <w:rsid w:val="007828B3"/>
    <w:rsid w:val="0078495D"/>
    <w:rsid w:val="00784EFE"/>
    <w:rsid w:val="00791EAE"/>
    <w:rsid w:val="007927FB"/>
    <w:rsid w:val="007C2EC6"/>
    <w:rsid w:val="007C42B7"/>
    <w:rsid w:val="007E5051"/>
    <w:rsid w:val="007F4EF9"/>
    <w:rsid w:val="007F5184"/>
    <w:rsid w:val="00822322"/>
    <w:rsid w:val="00823016"/>
    <w:rsid w:val="00827796"/>
    <w:rsid w:val="008314BE"/>
    <w:rsid w:val="00833452"/>
    <w:rsid w:val="00834951"/>
    <w:rsid w:val="00840E20"/>
    <w:rsid w:val="0084394E"/>
    <w:rsid w:val="00860854"/>
    <w:rsid w:val="008649B9"/>
    <w:rsid w:val="00864F3C"/>
    <w:rsid w:val="00865300"/>
    <w:rsid w:val="00870EF5"/>
    <w:rsid w:val="00882A15"/>
    <w:rsid w:val="008B026A"/>
    <w:rsid w:val="008B0A4E"/>
    <w:rsid w:val="008B136D"/>
    <w:rsid w:val="008B3C7F"/>
    <w:rsid w:val="008B3D07"/>
    <w:rsid w:val="008C1703"/>
    <w:rsid w:val="008C3FE2"/>
    <w:rsid w:val="008C40E4"/>
    <w:rsid w:val="008D7A2B"/>
    <w:rsid w:val="008F31C0"/>
    <w:rsid w:val="008F4A91"/>
    <w:rsid w:val="0090022A"/>
    <w:rsid w:val="00906C75"/>
    <w:rsid w:val="00917370"/>
    <w:rsid w:val="00931F0B"/>
    <w:rsid w:val="009346B8"/>
    <w:rsid w:val="00950685"/>
    <w:rsid w:val="00954273"/>
    <w:rsid w:val="0096671C"/>
    <w:rsid w:val="00967C83"/>
    <w:rsid w:val="00974D6D"/>
    <w:rsid w:val="00975E92"/>
    <w:rsid w:val="009767FA"/>
    <w:rsid w:val="00986F1A"/>
    <w:rsid w:val="009911A0"/>
    <w:rsid w:val="009948F9"/>
    <w:rsid w:val="009A1F4D"/>
    <w:rsid w:val="009A6055"/>
    <w:rsid w:val="009B08F5"/>
    <w:rsid w:val="009B6F08"/>
    <w:rsid w:val="009C6A5B"/>
    <w:rsid w:val="009D0367"/>
    <w:rsid w:val="009D10F5"/>
    <w:rsid w:val="009D1E01"/>
    <w:rsid w:val="009D2A69"/>
    <w:rsid w:val="009F0DA4"/>
    <w:rsid w:val="009F35E1"/>
    <w:rsid w:val="009F5E1B"/>
    <w:rsid w:val="00A1616D"/>
    <w:rsid w:val="00A525AE"/>
    <w:rsid w:val="00A55576"/>
    <w:rsid w:val="00A61E08"/>
    <w:rsid w:val="00A62D4B"/>
    <w:rsid w:val="00A70B93"/>
    <w:rsid w:val="00A71ACF"/>
    <w:rsid w:val="00A9786E"/>
    <w:rsid w:val="00A97B4B"/>
    <w:rsid w:val="00AA2429"/>
    <w:rsid w:val="00AA579C"/>
    <w:rsid w:val="00AB5C96"/>
    <w:rsid w:val="00AC2AA6"/>
    <w:rsid w:val="00B3380A"/>
    <w:rsid w:val="00B4232B"/>
    <w:rsid w:val="00B53342"/>
    <w:rsid w:val="00B622BC"/>
    <w:rsid w:val="00B65D69"/>
    <w:rsid w:val="00B750BD"/>
    <w:rsid w:val="00B76BB0"/>
    <w:rsid w:val="00B961F9"/>
    <w:rsid w:val="00B96A26"/>
    <w:rsid w:val="00BA0B6E"/>
    <w:rsid w:val="00BA1F7B"/>
    <w:rsid w:val="00BA5037"/>
    <w:rsid w:val="00BB062B"/>
    <w:rsid w:val="00BC6E66"/>
    <w:rsid w:val="00BD03F3"/>
    <w:rsid w:val="00BE5F23"/>
    <w:rsid w:val="00BE7D65"/>
    <w:rsid w:val="00C00788"/>
    <w:rsid w:val="00C02001"/>
    <w:rsid w:val="00C07CCF"/>
    <w:rsid w:val="00C110AA"/>
    <w:rsid w:val="00C113E0"/>
    <w:rsid w:val="00C12C77"/>
    <w:rsid w:val="00C34005"/>
    <w:rsid w:val="00C34D84"/>
    <w:rsid w:val="00C3599E"/>
    <w:rsid w:val="00C41C6C"/>
    <w:rsid w:val="00C4401F"/>
    <w:rsid w:val="00C46BEB"/>
    <w:rsid w:val="00C52889"/>
    <w:rsid w:val="00C5449A"/>
    <w:rsid w:val="00C54FC3"/>
    <w:rsid w:val="00CB390A"/>
    <w:rsid w:val="00CC06FE"/>
    <w:rsid w:val="00CD43F1"/>
    <w:rsid w:val="00CE0D0A"/>
    <w:rsid w:val="00CE3C06"/>
    <w:rsid w:val="00CE3C1D"/>
    <w:rsid w:val="00CF5336"/>
    <w:rsid w:val="00D207A7"/>
    <w:rsid w:val="00D2540B"/>
    <w:rsid w:val="00D256FA"/>
    <w:rsid w:val="00D30155"/>
    <w:rsid w:val="00D359B7"/>
    <w:rsid w:val="00D3641F"/>
    <w:rsid w:val="00D41CE0"/>
    <w:rsid w:val="00D45695"/>
    <w:rsid w:val="00D50618"/>
    <w:rsid w:val="00D57F05"/>
    <w:rsid w:val="00D6532A"/>
    <w:rsid w:val="00D737C3"/>
    <w:rsid w:val="00D75978"/>
    <w:rsid w:val="00D76E31"/>
    <w:rsid w:val="00D8128B"/>
    <w:rsid w:val="00D82D65"/>
    <w:rsid w:val="00D95CE0"/>
    <w:rsid w:val="00DA2DF4"/>
    <w:rsid w:val="00DA6837"/>
    <w:rsid w:val="00DA6C33"/>
    <w:rsid w:val="00DA702D"/>
    <w:rsid w:val="00DB635F"/>
    <w:rsid w:val="00DC52F8"/>
    <w:rsid w:val="00DD59E3"/>
    <w:rsid w:val="00DF7197"/>
    <w:rsid w:val="00E003DC"/>
    <w:rsid w:val="00E064EB"/>
    <w:rsid w:val="00E41C07"/>
    <w:rsid w:val="00E43129"/>
    <w:rsid w:val="00E45864"/>
    <w:rsid w:val="00E468FD"/>
    <w:rsid w:val="00E545C5"/>
    <w:rsid w:val="00E64D06"/>
    <w:rsid w:val="00E65820"/>
    <w:rsid w:val="00E67F6E"/>
    <w:rsid w:val="00E73E04"/>
    <w:rsid w:val="00E808BA"/>
    <w:rsid w:val="00E8485A"/>
    <w:rsid w:val="00E84C54"/>
    <w:rsid w:val="00E90748"/>
    <w:rsid w:val="00E9248C"/>
    <w:rsid w:val="00E97922"/>
    <w:rsid w:val="00EA2DE6"/>
    <w:rsid w:val="00EA6C41"/>
    <w:rsid w:val="00EB3C1C"/>
    <w:rsid w:val="00EC34D5"/>
    <w:rsid w:val="00EC7956"/>
    <w:rsid w:val="00ED7DE9"/>
    <w:rsid w:val="00EE5DFB"/>
    <w:rsid w:val="00EF3C7C"/>
    <w:rsid w:val="00EF6BA0"/>
    <w:rsid w:val="00F03702"/>
    <w:rsid w:val="00F117B7"/>
    <w:rsid w:val="00F124FB"/>
    <w:rsid w:val="00F17F8B"/>
    <w:rsid w:val="00F229EB"/>
    <w:rsid w:val="00F23F8D"/>
    <w:rsid w:val="00F25606"/>
    <w:rsid w:val="00F30718"/>
    <w:rsid w:val="00F3633B"/>
    <w:rsid w:val="00F401B5"/>
    <w:rsid w:val="00F44564"/>
    <w:rsid w:val="00F44C68"/>
    <w:rsid w:val="00F61CA0"/>
    <w:rsid w:val="00F66E73"/>
    <w:rsid w:val="00F7071E"/>
    <w:rsid w:val="00F75497"/>
    <w:rsid w:val="00F813E1"/>
    <w:rsid w:val="00F86055"/>
    <w:rsid w:val="00F862AC"/>
    <w:rsid w:val="00FA6251"/>
    <w:rsid w:val="00FB0861"/>
    <w:rsid w:val="00FB1E72"/>
    <w:rsid w:val="00FC4DEF"/>
    <w:rsid w:val="00FC671D"/>
    <w:rsid w:val="00FC6E61"/>
    <w:rsid w:val="00FD22D9"/>
    <w:rsid w:val="00FD6273"/>
    <w:rsid w:val="00FE594E"/>
    <w:rsid w:val="00FF3B84"/>
    <w:rsid w:val="00FF50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61CA0"/>
    <w:pPr>
      <w:keepNext/>
      <w:spacing w:before="120" w:after="120" w:line="240" w:lineRule="auto"/>
      <w:jc w:val="center"/>
      <w:outlineLvl w:val="1"/>
    </w:pPr>
    <w:rPr>
      <w:rFonts w:ascii="Arial" w:eastAsia="Times New Roman" w:hAnsi="Arial"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E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91EAE"/>
    <w:rPr>
      <w:color w:val="0000FF"/>
      <w:u w:val="single"/>
    </w:rPr>
  </w:style>
  <w:style w:type="paragraph" w:styleId="a5">
    <w:name w:val="List Paragraph"/>
    <w:basedOn w:val="a"/>
    <w:uiPriority w:val="34"/>
    <w:qFormat/>
    <w:rsid w:val="009D0367"/>
    <w:pPr>
      <w:ind w:left="720"/>
      <w:contextualSpacing/>
    </w:pPr>
  </w:style>
  <w:style w:type="table" w:styleId="a6">
    <w:name w:val="Table Grid"/>
    <w:basedOn w:val="a1"/>
    <w:uiPriority w:val="59"/>
    <w:rsid w:val="00E54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semiHidden/>
    <w:unhideWhenUsed/>
    <w:rsid w:val="00E9248C"/>
    <w:rPr>
      <w:color w:val="800080" w:themeColor="followedHyperlink"/>
      <w:u w:val="single"/>
    </w:rPr>
  </w:style>
  <w:style w:type="paragraph" w:styleId="21">
    <w:name w:val="Body Text Indent 2"/>
    <w:basedOn w:val="a"/>
    <w:link w:val="22"/>
    <w:rsid w:val="00AA579C"/>
    <w:pPr>
      <w:spacing w:after="120" w:line="480" w:lineRule="auto"/>
      <w:ind w:left="283"/>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AA579C"/>
    <w:rPr>
      <w:rFonts w:ascii="Arial" w:eastAsia="Times New Roman" w:hAnsi="Arial" w:cs="Times New Roman"/>
      <w:sz w:val="24"/>
      <w:szCs w:val="24"/>
      <w:lang w:eastAsia="ru-RU"/>
    </w:rPr>
  </w:style>
  <w:style w:type="paragraph" w:styleId="a8">
    <w:name w:val="Body Text Indent"/>
    <w:basedOn w:val="a"/>
    <w:link w:val="a9"/>
    <w:uiPriority w:val="99"/>
    <w:unhideWhenUsed/>
    <w:rsid w:val="00B65D69"/>
    <w:pPr>
      <w:spacing w:after="120"/>
      <w:ind w:left="283"/>
    </w:pPr>
  </w:style>
  <w:style w:type="character" w:customStyle="1" w:styleId="a9">
    <w:name w:val="Основной текст с отступом Знак"/>
    <w:basedOn w:val="a0"/>
    <w:link w:val="a8"/>
    <w:uiPriority w:val="99"/>
    <w:rsid w:val="00B65D69"/>
  </w:style>
  <w:style w:type="character" w:customStyle="1" w:styleId="20">
    <w:name w:val="Заголовок 2 Знак"/>
    <w:basedOn w:val="a0"/>
    <w:link w:val="2"/>
    <w:rsid w:val="00F61CA0"/>
    <w:rPr>
      <w:rFonts w:ascii="Arial" w:eastAsia="Times New Roman" w:hAnsi="Arial" w:cs="Times New Roman"/>
      <w:b/>
      <w:sz w:val="28"/>
      <w:szCs w:val="20"/>
      <w:lang w:eastAsia="ru-RU"/>
    </w:rPr>
  </w:style>
  <w:style w:type="paragraph" w:customStyle="1" w:styleId="kartkazagblue">
    <w:name w:val="kartkazagblue"/>
    <w:basedOn w:val="a"/>
    <w:rsid w:val="00D76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ий текст (2) + 14 pt"/>
    <w:basedOn w:val="a0"/>
    <w:rsid w:val="00A978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0pt0pt150">
    <w:name w:val="Основний текст (2) + 10 pt;Інтервал 0 pt;Масштаб 150%"/>
    <w:basedOn w:val="a0"/>
    <w:rsid w:val="00A9786E"/>
    <w:rPr>
      <w:rFonts w:ascii="Times New Roman" w:eastAsia="Times New Roman" w:hAnsi="Times New Roman" w:cs="Times New Roman"/>
      <w:b w:val="0"/>
      <w:bCs w:val="0"/>
      <w:i w:val="0"/>
      <w:iCs w:val="0"/>
      <w:smallCaps w:val="0"/>
      <w:strike w:val="0"/>
      <w:color w:val="000000"/>
      <w:spacing w:val="-10"/>
      <w:w w:val="150"/>
      <w:position w:val="0"/>
      <w:sz w:val="20"/>
      <w:szCs w:val="20"/>
      <w:u w:val="single"/>
      <w:lang w:val="uk-UA" w:eastAsia="uk-UA" w:bidi="uk-UA"/>
    </w:rPr>
  </w:style>
  <w:style w:type="paragraph" w:styleId="aa">
    <w:name w:val="Balloon Text"/>
    <w:basedOn w:val="a"/>
    <w:link w:val="ab"/>
    <w:uiPriority w:val="99"/>
    <w:semiHidden/>
    <w:unhideWhenUsed/>
    <w:rsid w:val="00C007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0788"/>
    <w:rPr>
      <w:rFonts w:ascii="Tahoma" w:hAnsi="Tahoma" w:cs="Tahoma"/>
      <w:sz w:val="16"/>
      <w:szCs w:val="16"/>
    </w:rPr>
  </w:style>
  <w:style w:type="paragraph" w:customStyle="1" w:styleId="rtecenter">
    <w:name w:val="rtecenter"/>
    <w:basedOn w:val="a"/>
    <w:rsid w:val="00D2540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D254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61CA0"/>
    <w:pPr>
      <w:keepNext/>
      <w:spacing w:before="120" w:after="120" w:line="240" w:lineRule="auto"/>
      <w:jc w:val="center"/>
      <w:outlineLvl w:val="1"/>
    </w:pPr>
    <w:rPr>
      <w:rFonts w:ascii="Arial" w:eastAsia="Times New Roman" w:hAnsi="Arial"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E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91EAE"/>
    <w:rPr>
      <w:color w:val="0000FF"/>
      <w:u w:val="single"/>
    </w:rPr>
  </w:style>
  <w:style w:type="paragraph" w:styleId="a5">
    <w:name w:val="List Paragraph"/>
    <w:basedOn w:val="a"/>
    <w:uiPriority w:val="34"/>
    <w:qFormat/>
    <w:rsid w:val="009D0367"/>
    <w:pPr>
      <w:ind w:left="720"/>
      <w:contextualSpacing/>
    </w:pPr>
  </w:style>
  <w:style w:type="table" w:styleId="a6">
    <w:name w:val="Table Grid"/>
    <w:basedOn w:val="a1"/>
    <w:uiPriority w:val="59"/>
    <w:rsid w:val="00E54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semiHidden/>
    <w:unhideWhenUsed/>
    <w:rsid w:val="00E9248C"/>
    <w:rPr>
      <w:color w:val="800080" w:themeColor="followedHyperlink"/>
      <w:u w:val="single"/>
    </w:rPr>
  </w:style>
  <w:style w:type="paragraph" w:styleId="21">
    <w:name w:val="Body Text Indent 2"/>
    <w:basedOn w:val="a"/>
    <w:link w:val="22"/>
    <w:rsid w:val="00AA579C"/>
    <w:pPr>
      <w:spacing w:after="120" w:line="480" w:lineRule="auto"/>
      <w:ind w:left="283"/>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AA579C"/>
    <w:rPr>
      <w:rFonts w:ascii="Arial" w:eastAsia="Times New Roman" w:hAnsi="Arial" w:cs="Times New Roman"/>
      <w:sz w:val="24"/>
      <w:szCs w:val="24"/>
      <w:lang w:eastAsia="ru-RU"/>
    </w:rPr>
  </w:style>
  <w:style w:type="paragraph" w:styleId="a8">
    <w:name w:val="Body Text Indent"/>
    <w:basedOn w:val="a"/>
    <w:link w:val="a9"/>
    <w:uiPriority w:val="99"/>
    <w:unhideWhenUsed/>
    <w:rsid w:val="00B65D69"/>
    <w:pPr>
      <w:spacing w:after="120"/>
      <w:ind w:left="283"/>
    </w:pPr>
  </w:style>
  <w:style w:type="character" w:customStyle="1" w:styleId="a9">
    <w:name w:val="Основной текст с отступом Знак"/>
    <w:basedOn w:val="a0"/>
    <w:link w:val="a8"/>
    <w:uiPriority w:val="99"/>
    <w:rsid w:val="00B65D69"/>
  </w:style>
  <w:style w:type="character" w:customStyle="1" w:styleId="20">
    <w:name w:val="Заголовок 2 Знак"/>
    <w:basedOn w:val="a0"/>
    <w:link w:val="2"/>
    <w:rsid w:val="00F61CA0"/>
    <w:rPr>
      <w:rFonts w:ascii="Arial" w:eastAsia="Times New Roman" w:hAnsi="Arial" w:cs="Times New Roman"/>
      <w:b/>
      <w:sz w:val="28"/>
      <w:szCs w:val="20"/>
      <w:lang w:eastAsia="ru-RU"/>
    </w:rPr>
  </w:style>
  <w:style w:type="paragraph" w:customStyle="1" w:styleId="kartkazagblue">
    <w:name w:val="kartkazagblue"/>
    <w:basedOn w:val="a"/>
    <w:rsid w:val="00D76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ий текст (2) + 14 pt"/>
    <w:basedOn w:val="a0"/>
    <w:rsid w:val="00A978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0pt0pt150">
    <w:name w:val="Основний текст (2) + 10 pt;Інтервал 0 pt;Масштаб 150%"/>
    <w:basedOn w:val="a0"/>
    <w:rsid w:val="00A9786E"/>
    <w:rPr>
      <w:rFonts w:ascii="Times New Roman" w:eastAsia="Times New Roman" w:hAnsi="Times New Roman" w:cs="Times New Roman"/>
      <w:b w:val="0"/>
      <w:bCs w:val="0"/>
      <w:i w:val="0"/>
      <w:iCs w:val="0"/>
      <w:smallCaps w:val="0"/>
      <w:strike w:val="0"/>
      <w:color w:val="000000"/>
      <w:spacing w:val="-10"/>
      <w:w w:val="150"/>
      <w:position w:val="0"/>
      <w:sz w:val="20"/>
      <w:szCs w:val="20"/>
      <w:u w:val="single"/>
      <w:lang w:val="uk-UA" w:eastAsia="uk-UA" w:bidi="uk-UA"/>
    </w:rPr>
  </w:style>
  <w:style w:type="paragraph" w:styleId="aa">
    <w:name w:val="Balloon Text"/>
    <w:basedOn w:val="a"/>
    <w:link w:val="ab"/>
    <w:uiPriority w:val="99"/>
    <w:semiHidden/>
    <w:unhideWhenUsed/>
    <w:rsid w:val="00C007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0788"/>
    <w:rPr>
      <w:rFonts w:ascii="Tahoma" w:hAnsi="Tahoma" w:cs="Tahoma"/>
      <w:sz w:val="16"/>
      <w:szCs w:val="16"/>
    </w:rPr>
  </w:style>
  <w:style w:type="paragraph" w:customStyle="1" w:styleId="rtecenter">
    <w:name w:val="rtecenter"/>
    <w:basedOn w:val="a"/>
    <w:rsid w:val="00D2540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D25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2728">
      <w:bodyDiv w:val="1"/>
      <w:marLeft w:val="0"/>
      <w:marRight w:val="0"/>
      <w:marTop w:val="0"/>
      <w:marBottom w:val="0"/>
      <w:divBdr>
        <w:top w:val="none" w:sz="0" w:space="0" w:color="auto"/>
        <w:left w:val="none" w:sz="0" w:space="0" w:color="auto"/>
        <w:bottom w:val="none" w:sz="0" w:space="0" w:color="auto"/>
        <w:right w:val="none" w:sz="0" w:space="0" w:color="auto"/>
      </w:divBdr>
    </w:div>
    <w:div w:id="431515393">
      <w:bodyDiv w:val="1"/>
      <w:marLeft w:val="0"/>
      <w:marRight w:val="0"/>
      <w:marTop w:val="0"/>
      <w:marBottom w:val="0"/>
      <w:divBdr>
        <w:top w:val="none" w:sz="0" w:space="0" w:color="auto"/>
        <w:left w:val="none" w:sz="0" w:space="0" w:color="auto"/>
        <w:bottom w:val="none" w:sz="0" w:space="0" w:color="auto"/>
        <w:right w:val="none" w:sz="0" w:space="0" w:color="auto"/>
      </w:divBdr>
    </w:div>
    <w:div w:id="1127625370">
      <w:bodyDiv w:val="1"/>
      <w:marLeft w:val="0"/>
      <w:marRight w:val="0"/>
      <w:marTop w:val="0"/>
      <w:marBottom w:val="0"/>
      <w:divBdr>
        <w:top w:val="none" w:sz="0" w:space="0" w:color="auto"/>
        <w:left w:val="none" w:sz="0" w:space="0" w:color="auto"/>
        <w:bottom w:val="none" w:sz="0" w:space="0" w:color="auto"/>
        <w:right w:val="none" w:sz="0" w:space="0" w:color="auto"/>
      </w:divBdr>
    </w:div>
    <w:div w:id="1221406622">
      <w:bodyDiv w:val="1"/>
      <w:marLeft w:val="0"/>
      <w:marRight w:val="0"/>
      <w:marTop w:val="0"/>
      <w:marBottom w:val="0"/>
      <w:divBdr>
        <w:top w:val="none" w:sz="0" w:space="0" w:color="auto"/>
        <w:left w:val="none" w:sz="0" w:space="0" w:color="auto"/>
        <w:bottom w:val="none" w:sz="0" w:space="0" w:color="auto"/>
        <w:right w:val="none" w:sz="0" w:space="0" w:color="auto"/>
      </w:divBdr>
    </w:div>
    <w:div w:id="17495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0156-27FB-489E-9B67-DEA7F505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Pages>
  <Words>3119</Words>
  <Characters>1778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Користувач Windows</cp:lastModifiedBy>
  <cp:revision>238</cp:revision>
  <cp:lastPrinted>2019-02-22T10:05:00Z</cp:lastPrinted>
  <dcterms:created xsi:type="dcterms:W3CDTF">2019-04-24T07:23:00Z</dcterms:created>
  <dcterms:modified xsi:type="dcterms:W3CDTF">2019-11-25T11:42:00Z</dcterms:modified>
</cp:coreProperties>
</file>