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1E" w:rsidRDefault="0043601E">
      <w:pPr>
        <w:pStyle w:val="ListParagraph1"/>
        <w:spacing w:after="7"/>
        <w:ind w:left="0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</w:t>
      </w:r>
      <w:r>
        <w:rPr>
          <w:sz w:val="28"/>
        </w:rPr>
        <w:tab/>
        <w:t>Додаток 1</w:t>
      </w:r>
    </w:p>
    <w:p w:rsidR="0043601E" w:rsidRDefault="0043601E" w:rsidP="006E00DB">
      <w:pPr>
        <w:pStyle w:val="ListParagraph1"/>
        <w:spacing w:after="7"/>
        <w:ind w:left="7080" w:firstLine="708"/>
        <w:jc w:val="both"/>
      </w:pPr>
      <w:r>
        <w:rPr>
          <w:sz w:val="28"/>
        </w:rPr>
        <w:t>до Програми</w:t>
      </w:r>
    </w:p>
    <w:p w:rsidR="0043601E" w:rsidRDefault="0043601E">
      <w:pPr>
        <w:pStyle w:val="ListParagraph1"/>
        <w:spacing w:after="7"/>
        <w:ind w:left="0"/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3601E" w:rsidRDefault="0043601E">
      <w:pPr>
        <w:pStyle w:val="ListParagraph1"/>
        <w:spacing w:after="7"/>
        <w:ind w:left="0"/>
        <w:jc w:val="center"/>
        <w:rPr>
          <w:b/>
          <w:sz w:val="28"/>
        </w:rPr>
      </w:pPr>
    </w:p>
    <w:p w:rsidR="0043601E" w:rsidRDefault="0043601E">
      <w:pPr>
        <w:pStyle w:val="ListParagraph1"/>
        <w:spacing w:after="7"/>
        <w:ind w:left="0"/>
        <w:jc w:val="center"/>
      </w:pPr>
      <w:r>
        <w:rPr>
          <w:b/>
          <w:sz w:val="28"/>
        </w:rPr>
        <w:t>ПАСПОРТ</w:t>
      </w:r>
    </w:p>
    <w:p w:rsidR="0043601E" w:rsidRDefault="0043601E" w:rsidP="00B1795E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>Програми</w:t>
      </w:r>
      <w:r w:rsidRPr="00B1795E">
        <w:rPr>
          <w:b/>
          <w:color w:val="000000"/>
          <w:sz w:val="28"/>
          <w:szCs w:val="28"/>
        </w:rPr>
        <w:t>,,Схема планування частини території Ужгородського районуˮ на 2024 рік</w:t>
      </w:r>
    </w:p>
    <w:p w:rsidR="0043601E" w:rsidRDefault="0043601E" w:rsidP="00B1795E">
      <w:pPr>
        <w:jc w:val="center"/>
      </w:pPr>
    </w:p>
    <w:p w:rsidR="0043601E" w:rsidRDefault="0043601E">
      <w:pPr>
        <w:pStyle w:val="ListParagraph"/>
        <w:tabs>
          <w:tab w:val="left" w:pos="4265"/>
        </w:tabs>
        <w:spacing w:after="7"/>
        <w:ind w:left="4264"/>
        <w:rPr>
          <w:b/>
          <w:color w:val="000000"/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"/>
        <w:gridCol w:w="2977"/>
        <w:gridCol w:w="5963"/>
      </w:tblGrid>
      <w:tr w:rsidR="0043601E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Найменування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 w:rsidP="00325204">
            <w:pPr>
              <w:pStyle w:val="TableParagraph"/>
              <w:spacing w:line="293" w:lineRule="exact"/>
              <w:jc w:val="both"/>
              <w:rPr>
                <w:sz w:val="28"/>
              </w:rPr>
            </w:pPr>
            <w:r w:rsidRPr="00B1795E">
              <w:rPr>
                <w:sz w:val="28"/>
              </w:rPr>
              <w:t>,,Схема планування частини території Ужгородського районуˮ на 2024 рік</w:t>
            </w:r>
          </w:p>
          <w:p w:rsidR="0043601E" w:rsidRDefault="0043601E" w:rsidP="00325204">
            <w:pPr>
              <w:pStyle w:val="TableParagraph"/>
              <w:spacing w:line="293" w:lineRule="exact"/>
              <w:jc w:val="both"/>
            </w:pPr>
          </w:p>
        </w:tc>
      </w:tr>
      <w:tr w:rsidR="0043601E">
        <w:trPr>
          <w:trHeight w:val="6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299" w:lineRule="exact"/>
              <w:ind w:left="107"/>
            </w:pPr>
            <w:r>
              <w:rPr>
                <w:sz w:val="28"/>
              </w:rPr>
              <w:t>Підстава для розроблення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 w:rsidP="001C7E94">
            <w:pPr>
              <w:ind w:right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Статті 4, 15, 28</w:t>
            </w:r>
            <w:r w:rsidRPr="00C57580">
              <w:rPr>
                <w:sz w:val="28"/>
                <w:szCs w:val="28"/>
              </w:rPr>
              <w:t xml:space="preserve"> Закону України „Про правовий режим воєнного стану”</w:t>
            </w:r>
            <w:bookmarkStart w:id="0" w:name="_Hlk103847622"/>
            <w:r>
              <w:rPr>
                <w:sz w:val="28"/>
                <w:szCs w:val="28"/>
              </w:rPr>
              <w:t>, статті</w:t>
            </w:r>
            <w:r w:rsidRPr="00C57580">
              <w:rPr>
                <w:sz w:val="28"/>
                <w:szCs w:val="28"/>
              </w:rPr>
              <w:t xml:space="preserve"> 6, </w:t>
            </w:r>
            <w:r>
              <w:rPr>
                <w:sz w:val="28"/>
                <w:szCs w:val="28"/>
              </w:rPr>
              <w:t>20, 39, 41</w:t>
            </w:r>
            <w:r w:rsidRPr="00C57580">
              <w:rPr>
                <w:sz w:val="28"/>
                <w:szCs w:val="28"/>
              </w:rPr>
              <w:t xml:space="preserve"> Закону України „Про місцеві державні адміністрації”, </w:t>
            </w:r>
            <w:bookmarkEnd w:id="0"/>
            <w:r w:rsidRPr="004A7375">
              <w:rPr>
                <w:sz w:val="28"/>
                <w:szCs w:val="28"/>
              </w:rPr>
              <w:t xml:space="preserve">Закон України </w:t>
            </w:r>
            <w:r>
              <w:rPr>
                <w:sz w:val="28"/>
                <w:szCs w:val="28"/>
              </w:rPr>
              <w:t>,,</w:t>
            </w:r>
            <w:r w:rsidRPr="004A7375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Генеральну схему планування території України</w:t>
            </w:r>
            <w:r w:rsidRPr="00C57580">
              <w:rPr>
                <w:sz w:val="28"/>
                <w:szCs w:val="28"/>
              </w:rPr>
              <w:t>”</w:t>
            </w:r>
            <w:r w:rsidRPr="004A737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пункт 2 статті 13, статті 14, 15  </w:t>
            </w:r>
            <w:r w:rsidRPr="00C57580">
              <w:rPr>
                <w:sz w:val="28"/>
                <w:szCs w:val="28"/>
              </w:rPr>
              <w:t xml:space="preserve">Закону України „Про </w:t>
            </w:r>
            <w:r>
              <w:rPr>
                <w:sz w:val="28"/>
                <w:szCs w:val="28"/>
              </w:rPr>
              <w:t>регулювання містобудівної діяльності</w:t>
            </w:r>
            <w:r w:rsidRPr="00C57580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, укази</w:t>
            </w:r>
            <w:r w:rsidRPr="00C57580">
              <w:rPr>
                <w:sz w:val="28"/>
                <w:szCs w:val="28"/>
              </w:rPr>
              <w:t xml:space="preserve"> Президента </w:t>
            </w:r>
            <w:r>
              <w:rPr>
                <w:sz w:val="28"/>
                <w:szCs w:val="28"/>
              </w:rPr>
              <w:t xml:space="preserve"> </w:t>
            </w:r>
            <w:r w:rsidRPr="00C57580">
              <w:rPr>
                <w:sz w:val="28"/>
                <w:szCs w:val="28"/>
              </w:rPr>
              <w:t>України:</w:t>
            </w:r>
            <w:r>
              <w:rPr>
                <w:sz w:val="28"/>
                <w:szCs w:val="28"/>
              </w:rPr>
              <w:t xml:space="preserve"> від  24 лютого 2022 року </w:t>
            </w:r>
            <w:r w:rsidRPr="00C57580">
              <w:rPr>
                <w:sz w:val="28"/>
                <w:szCs w:val="28"/>
              </w:rPr>
              <w:t>№ 64/2022 „Про введення воєнного стану в Україні”,</w:t>
            </w:r>
            <w:r>
              <w:rPr>
                <w:sz w:val="28"/>
                <w:szCs w:val="28"/>
              </w:rPr>
              <w:t xml:space="preserve"> від 24 лютого 2022 року </w:t>
            </w:r>
            <w:r w:rsidRPr="00C57580">
              <w:rPr>
                <w:sz w:val="28"/>
                <w:szCs w:val="28"/>
              </w:rPr>
              <w:t xml:space="preserve">№68/2022 „Про утворення військових адміністрацій”, від </w:t>
            </w:r>
            <w:r>
              <w:rPr>
                <w:sz w:val="28"/>
                <w:szCs w:val="28"/>
              </w:rPr>
              <w:t>06листопада 2023 року № 734</w:t>
            </w:r>
            <w:r w:rsidRPr="00C57580">
              <w:rPr>
                <w:sz w:val="28"/>
                <w:szCs w:val="28"/>
              </w:rPr>
              <w:t xml:space="preserve">/2023 „Про продовження строку дії воєнного стану в Україні”, </w:t>
            </w:r>
            <w:r>
              <w:rPr>
                <w:sz w:val="28"/>
                <w:szCs w:val="28"/>
              </w:rPr>
              <w:t>постанова Кабінету Міністрів України від 29 серпня 2002 №1291 ,,Про забезпечення реалізації Закону України ,,</w:t>
            </w:r>
            <w:r w:rsidRPr="004A7375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Генеральну схему планування території України”</w:t>
            </w:r>
          </w:p>
          <w:p w:rsidR="0043601E" w:rsidRDefault="0043601E" w:rsidP="00325204">
            <w:pPr>
              <w:jc w:val="both"/>
            </w:pPr>
          </w:p>
        </w:tc>
      </w:tr>
      <w:tr w:rsidR="0043601E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Розробники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 w:rsidP="001C7E94">
            <w:pPr>
              <w:pStyle w:val="TableParagraph"/>
              <w:spacing w:line="293" w:lineRule="exact"/>
              <w:ind w:right="146"/>
              <w:jc w:val="both"/>
              <w:rPr>
                <w:sz w:val="28"/>
              </w:rPr>
            </w:pPr>
            <w:r>
              <w:rPr>
                <w:sz w:val="28"/>
              </w:rPr>
              <w:t>Відділ містобудування та архітектури районної військової адміністрації, юридичний відділ апарату Ужгородської районної державної адміністрації</w:t>
            </w:r>
          </w:p>
          <w:p w:rsidR="0043601E" w:rsidRDefault="0043601E" w:rsidP="00220AB2">
            <w:pPr>
              <w:pStyle w:val="TableParagraph"/>
              <w:spacing w:line="293" w:lineRule="exact"/>
              <w:jc w:val="both"/>
            </w:pPr>
          </w:p>
        </w:tc>
      </w:tr>
      <w:tr w:rsidR="0043601E" w:rsidTr="00F840C6">
        <w:trPr>
          <w:trHeight w:val="9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Відповідальний виконавець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 w:rsidP="00220AB2">
            <w:pPr>
              <w:pStyle w:val="TableParagraph"/>
              <w:spacing w:line="293" w:lineRule="exact"/>
              <w:jc w:val="both"/>
            </w:pPr>
            <w:r>
              <w:rPr>
                <w:sz w:val="28"/>
              </w:rPr>
              <w:t>Ужгородська районна державна адміністрація</w:t>
            </w:r>
          </w:p>
        </w:tc>
      </w:tr>
      <w:tr w:rsidR="0043601E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292" w:lineRule="exact"/>
              <w:ind w:left="107"/>
            </w:pPr>
            <w:r>
              <w:rPr>
                <w:sz w:val="28"/>
              </w:rPr>
              <w:t>Головний розпорядник бюджетних</w:t>
            </w:r>
          </w:p>
          <w:p w:rsidR="0043601E" w:rsidRDefault="0043601E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коштів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 w:rsidP="001C7E94">
            <w:pPr>
              <w:pStyle w:val="TableParagraph"/>
              <w:spacing w:line="293" w:lineRule="exact"/>
              <w:ind w:right="146"/>
              <w:jc w:val="both"/>
            </w:pPr>
            <w:r>
              <w:rPr>
                <w:sz w:val="28"/>
              </w:rPr>
              <w:t>Ужгородська районна державна адміністрація Закарпатської області</w:t>
            </w:r>
          </w:p>
        </w:tc>
      </w:tr>
      <w:tr w:rsidR="0043601E" w:rsidTr="00F840C6">
        <w:trPr>
          <w:trHeight w:val="80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Учасники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 w:rsidP="001C7E94">
            <w:pPr>
              <w:pStyle w:val="TableParagraph"/>
              <w:spacing w:line="293" w:lineRule="exact"/>
              <w:ind w:right="1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Відділ містобудування та архітектури районної військової адміністрації, юридичний відділ апарату Ужгородської районної державної адміністрації </w:t>
            </w:r>
          </w:p>
          <w:p w:rsidR="0043601E" w:rsidRDefault="0043601E" w:rsidP="00325204">
            <w:pPr>
              <w:pStyle w:val="TableParagraph"/>
              <w:spacing w:line="293" w:lineRule="exact"/>
              <w:jc w:val="both"/>
            </w:pPr>
          </w:p>
        </w:tc>
      </w:tr>
      <w:tr w:rsidR="0043601E">
        <w:trPr>
          <w:trHeight w:val="30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287" w:lineRule="exact"/>
              <w:ind w:left="107"/>
            </w:pPr>
            <w:r>
              <w:rPr>
                <w:sz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287" w:lineRule="exact"/>
              <w:ind w:left="107"/>
            </w:pPr>
            <w:r>
              <w:rPr>
                <w:sz w:val="28"/>
              </w:rPr>
              <w:t>Термін реалізації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 w:rsidP="00F840C6">
            <w:pPr>
              <w:pStyle w:val="TableParagraph"/>
              <w:spacing w:line="287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2024рік</w:t>
            </w:r>
          </w:p>
          <w:p w:rsidR="0043601E" w:rsidRDefault="0043601E" w:rsidP="00F840C6">
            <w:pPr>
              <w:pStyle w:val="TableParagraph"/>
              <w:spacing w:line="287" w:lineRule="exact"/>
              <w:ind w:left="105"/>
              <w:rPr>
                <w:sz w:val="28"/>
              </w:rPr>
            </w:pPr>
          </w:p>
          <w:p w:rsidR="0043601E" w:rsidRDefault="0043601E" w:rsidP="00F840C6">
            <w:pPr>
              <w:pStyle w:val="TableParagraph"/>
              <w:spacing w:line="287" w:lineRule="exact"/>
              <w:ind w:left="105"/>
            </w:pPr>
          </w:p>
        </w:tc>
      </w:tr>
      <w:tr w:rsidR="0043601E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8.1.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Етапи виконання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 w:rsidP="00F840C6">
            <w:pPr>
              <w:pStyle w:val="TableParagraph"/>
              <w:spacing w:line="293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2024рік</w:t>
            </w:r>
          </w:p>
          <w:p w:rsidR="0043601E" w:rsidRDefault="0043601E" w:rsidP="00220AB2">
            <w:pPr>
              <w:pStyle w:val="TableParagraph"/>
              <w:spacing w:line="293" w:lineRule="exact"/>
            </w:pPr>
          </w:p>
        </w:tc>
      </w:tr>
      <w:tr w:rsidR="0043601E">
        <w:trPr>
          <w:trHeight w:val="6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300" w:lineRule="exact"/>
              <w:ind w:left="107"/>
            </w:pPr>
            <w:r>
              <w:rPr>
                <w:sz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 w:rsidP="00325204">
            <w:pPr>
              <w:pStyle w:val="TableParagraph"/>
              <w:spacing w:line="293" w:lineRule="exact"/>
              <w:ind w:left="107"/>
              <w:jc w:val="both"/>
            </w:pPr>
            <w:r>
              <w:rPr>
                <w:sz w:val="28"/>
              </w:rPr>
              <w:t>Перелік бюджетів, які беруть участь у</w:t>
            </w:r>
          </w:p>
          <w:p w:rsidR="0043601E" w:rsidRDefault="0043601E" w:rsidP="00325204">
            <w:pPr>
              <w:pStyle w:val="TableParagraph"/>
              <w:spacing w:line="299" w:lineRule="exact"/>
              <w:ind w:left="107"/>
              <w:jc w:val="both"/>
            </w:pPr>
            <w:r>
              <w:rPr>
                <w:sz w:val="28"/>
              </w:rPr>
              <w:t>виконанні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300" w:lineRule="exact"/>
              <w:ind w:left="105"/>
            </w:pPr>
            <w:r>
              <w:rPr>
                <w:sz w:val="28"/>
              </w:rPr>
              <w:t>Районний бюджет,</w:t>
            </w:r>
          </w:p>
          <w:p w:rsidR="0043601E" w:rsidRDefault="0043601E">
            <w:pPr>
              <w:pStyle w:val="TableParagraph"/>
              <w:spacing w:line="300" w:lineRule="exact"/>
              <w:ind w:left="105"/>
            </w:pPr>
            <w:r>
              <w:rPr>
                <w:sz w:val="28"/>
              </w:rPr>
              <w:t>інші незаборонені джерела</w:t>
            </w:r>
          </w:p>
        </w:tc>
      </w:tr>
      <w:tr w:rsidR="0043601E">
        <w:trPr>
          <w:trHeight w:val="61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pacing w:line="301" w:lineRule="exact"/>
              <w:ind w:left="107"/>
            </w:pPr>
            <w:r>
              <w:rPr>
                <w:sz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 w:rsidP="00325204">
            <w:pPr>
              <w:pStyle w:val="TableParagraph"/>
              <w:spacing w:line="293" w:lineRule="exact"/>
              <w:ind w:left="107"/>
              <w:jc w:val="both"/>
            </w:pPr>
            <w:r>
              <w:rPr>
                <w:sz w:val="28"/>
              </w:rPr>
              <w:t>Загальний обсяг фінансових ресурсів,</w:t>
            </w:r>
          </w:p>
          <w:p w:rsidR="0043601E" w:rsidRDefault="0043601E" w:rsidP="00325204">
            <w:pPr>
              <w:pStyle w:val="TableParagraph"/>
              <w:spacing w:line="299" w:lineRule="exact"/>
              <w:ind w:left="107"/>
              <w:jc w:val="both"/>
            </w:pPr>
            <w:r>
              <w:rPr>
                <w:sz w:val="28"/>
              </w:rPr>
              <w:t>необхідних для реалізації Програми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01E" w:rsidRDefault="0043601E">
            <w:pPr>
              <w:pStyle w:val="TableParagraph"/>
              <w:snapToGrid w:val="0"/>
              <w:spacing w:before="10"/>
              <w:jc w:val="center"/>
              <w:rPr>
                <w:sz w:val="24"/>
              </w:rPr>
            </w:pPr>
          </w:p>
          <w:p w:rsidR="0043601E" w:rsidRDefault="0043601E">
            <w:pPr>
              <w:pStyle w:val="TableParagraph"/>
              <w:spacing w:before="10"/>
            </w:pPr>
            <w:r>
              <w:rPr>
                <w:sz w:val="28"/>
                <w:szCs w:val="28"/>
              </w:rPr>
              <w:t>2024р. – 1 550,0 тис.</w:t>
            </w:r>
            <w:bookmarkStart w:id="1" w:name="_GoBack"/>
            <w:bookmarkEnd w:id="1"/>
            <w:r>
              <w:rPr>
                <w:sz w:val="28"/>
                <w:szCs w:val="28"/>
              </w:rPr>
              <w:t>грн.</w:t>
            </w:r>
          </w:p>
          <w:p w:rsidR="0043601E" w:rsidRDefault="0043601E">
            <w:pPr>
              <w:pStyle w:val="TableParagraph"/>
              <w:spacing w:line="306" w:lineRule="exact"/>
              <w:ind w:left="728"/>
            </w:pPr>
          </w:p>
        </w:tc>
      </w:tr>
    </w:tbl>
    <w:p w:rsidR="0043601E" w:rsidRDefault="0043601E">
      <w:pPr>
        <w:pStyle w:val="ListParagraph1"/>
        <w:tabs>
          <w:tab w:val="left" w:pos="4265"/>
        </w:tabs>
        <w:spacing w:after="7"/>
        <w:ind w:left="3555"/>
        <w:rPr>
          <w:i/>
          <w:sz w:val="28"/>
        </w:rPr>
      </w:pPr>
    </w:p>
    <w:p w:rsidR="0043601E" w:rsidRDefault="0043601E">
      <w:pPr>
        <w:pStyle w:val="ListParagraph1"/>
        <w:tabs>
          <w:tab w:val="left" w:pos="4265"/>
        </w:tabs>
        <w:spacing w:after="7"/>
        <w:ind w:left="3555"/>
        <w:rPr>
          <w:i/>
          <w:sz w:val="28"/>
        </w:rPr>
      </w:pPr>
    </w:p>
    <w:p w:rsidR="0043601E" w:rsidRDefault="0043601E">
      <w:pPr>
        <w:pStyle w:val="ListParagraph1"/>
        <w:tabs>
          <w:tab w:val="left" w:pos="4265"/>
        </w:tabs>
        <w:spacing w:after="7"/>
        <w:ind w:left="3555"/>
        <w:rPr>
          <w:i/>
          <w:sz w:val="28"/>
        </w:rPr>
      </w:pPr>
    </w:p>
    <w:sectPr w:rsidR="0043601E" w:rsidSect="005271A4">
      <w:headerReference w:type="default" r:id="rId6"/>
      <w:pgSz w:w="11906" w:h="16838"/>
      <w:pgMar w:top="1134" w:right="567" w:bottom="567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01E" w:rsidRDefault="0043601E" w:rsidP="00325204">
      <w:r>
        <w:separator/>
      </w:r>
    </w:p>
  </w:endnote>
  <w:endnote w:type="continuationSeparator" w:id="1">
    <w:p w:rsidR="0043601E" w:rsidRDefault="0043601E" w:rsidP="00325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01E" w:rsidRDefault="0043601E" w:rsidP="00325204">
      <w:r>
        <w:separator/>
      </w:r>
    </w:p>
  </w:footnote>
  <w:footnote w:type="continuationSeparator" w:id="1">
    <w:p w:rsidR="0043601E" w:rsidRDefault="0043601E" w:rsidP="00325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1E" w:rsidRDefault="0043601E" w:rsidP="00325204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769"/>
    <w:rsid w:val="00042B64"/>
    <w:rsid w:val="00055AFA"/>
    <w:rsid w:val="000C3F60"/>
    <w:rsid w:val="001C7E94"/>
    <w:rsid w:val="001D58BC"/>
    <w:rsid w:val="00220AB2"/>
    <w:rsid w:val="00271C87"/>
    <w:rsid w:val="00310CE1"/>
    <w:rsid w:val="00325204"/>
    <w:rsid w:val="00344107"/>
    <w:rsid w:val="00385622"/>
    <w:rsid w:val="003B19F7"/>
    <w:rsid w:val="003F38FD"/>
    <w:rsid w:val="00420752"/>
    <w:rsid w:val="0043601E"/>
    <w:rsid w:val="004A7375"/>
    <w:rsid w:val="005271A4"/>
    <w:rsid w:val="00580D44"/>
    <w:rsid w:val="005A5E84"/>
    <w:rsid w:val="005A6845"/>
    <w:rsid w:val="005C7A78"/>
    <w:rsid w:val="00660B01"/>
    <w:rsid w:val="006E00DB"/>
    <w:rsid w:val="0070016A"/>
    <w:rsid w:val="007265CB"/>
    <w:rsid w:val="0073165D"/>
    <w:rsid w:val="00920B34"/>
    <w:rsid w:val="009577B5"/>
    <w:rsid w:val="00997766"/>
    <w:rsid w:val="009A6DF3"/>
    <w:rsid w:val="00A32769"/>
    <w:rsid w:val="00AF0982"/>
    <w:rsid w:val="00B1795E"/>
    <w:rsid w:val="00C57580"/>
    <w:rsid w:val="00D33F62"/>
    <w:rsid w:val="00DE221D"/>
    <w:rsid w:val="00F840C6"/>
    <w:rsid w:val="00FD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1A4"/>
    <w:pPr>
      <w:widowControl w:val="0"/>
      <w:suppressAutoHyphens/>
      <w:autoSpaceDE w:val="0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5271A4"/>
    <w:rPr>
      <w:rFonts w:ascii="Times New Roman" w:hAnsi="Times New Roman"/>
      <w:w w:val="100"/>
      <w:sz w:val="28"/>
    </w:rPr>
  </w:style>
  <w:style w:type="character" w:customStyle="1" w:styleId="WW8Num1z1">
    <w:name w:val="WW8Num1z1"/>
    <w:uiPriority w:val="99"/>
    <w:rsid w:val="005271A4"/>
    <w:rPr>
      <w:rFonts w:ascii="Times New Roman" w:hAnsi="Times New Roman"/>
      <w:spacing w:val="0"/>
      <w:w w:val="100"/>
      <w:sz w:val="28"/>
    </w:rPr>
  </w:style>
  <w:style w:type="character" w:customStyle="1" w:styleId="WW8Num1z2">
    <w:name w:val="WW8Num1z2"/>
    <w:uiPriority w:val="99"/>
    <w:rsid w:val="005271A4"/>
  </w:style>
  <w:style w:type="character" w:customStyle="1" w:styleId="1">
    <w:name w:val="Основной шрифт абзаца1"/>
    <w:uiPriority w:val="99"/>
    <w:rsid w:val="005271A4"/>
  </w:style>
  <w:style w:type="paragraph" w:customStyle="1" w:styleId="10">
    <w:name w:val="Заголовок1"/>
    <w:basedOn w:val="Normal"/>
    <w:next w:val="BodyText"/>
    <w:uiPriority w:val="99"/>
    <w:rsid w:val="005271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271A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2B64"/>
    <w:rPr>
      <w:rFonts w:cs="Times New Roman"/>
      <w:lang w:eastAsia="zh-CN"/>
    </w:rPr>
  </w:style>
  <w:style w:type="paragraph" w:styleId="List">
    <w:name w:val="List"/>
    <w:basedOn w:val="BodyText"/>
    <w:uiPriority w:val="99"/>
    <w:rsid w:val="005271A4"/>
    <w:rPr>
      <w:rFonts w:cs="Arial"/>
    </w:rPr>
  </w:style>
  <w:style w:type="paragraph" w:styleId="Caption">
    <w:name w:val="caption"/>
    <w:basedOn w:val="Normal"/>
    <w:uiPriority w:val="99"/>
    <w:qFormat/>
    <w:rsid w:val="005271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">
    <w:name w:val="Покажчик"/>
    <w:basedOn w:val="Normal"/>
    <w:uiPriority w:val="99"/>
    <w:rsid w:val="005271A4"/>
    <w:pPr>
      <w:suppressLineNumbers/>
    </w:pPr>
    <w:rPr>
      <w:rFonts w:cs="Arial"/>
    </w:rPr>
  </w:style>
  <w:style w:type="paragraph" w:customStyle="1" w:styleId="ListParagraph1">
    <w:name w:val="List Paragraph1"/>
    <w:basedOn w:val="Normal"/>
    <w:uiPriority w:val="99"/>
    <w:rsid w:val="005271A4"/>
    <w:pPr>
      <w:ind w:left="222"/>
    </w:pPr>
  </w:style>
  <w:style w:type="paragraph" w:customStyle="1" w:styleId="TableParagraph">
    <w:name w:val="Table Paragraph"/>
    <w:basedOn w:val="Normal"/>
    <w:uiPriority w:val="99"/>
    <w:rsid w:val="005271A4"/>
  </w:style>
  <w:style w:type="paragraph" w:styleId="ListParagraph">
    <w:name w:val="List Paragraph"/>
    <w:basedOn w:val="Normal"/>
    <w:uiPriority w:val="99"/>
    <w:qFormat/>
    <w:rsid w:val="005271A4"/>
    <w:pPr>
      <w:ind w:left="222"/>
    </w:pPr>
  </w:style>
  <w:style w:type="paragraph" w:customStyle="1" w:styleId="a0">
    <w:name w:val="Вміст таблиці"/>
    <w:basedOn w:val="Normal"/>
    <w:uiPriority w:val="99"/>
    <w:rsid w:val="005271A4"/>
    <w:pPr>
      <w:suppressLineNumbers/>
    </w:pPr>
  </w:style>
  <w:style w:type="paragraph" w:customStyle="1" w:styleId="a1">
    <w:name w:val="Заголовок таблиці"/>
    <w:basedOn w:val="a0"/>
    <w:uiPriority w:val="99"/>
    <w:rsid w:val="005271A4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3252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5204"/>
    <w:rPr>
      <w:rFonts w:cs="Times New Roman"/>
      <w:sz w:val="22"/>
      <w:lang w:val="uk-UA" w:eastAsia="zh-CN"/>
    </w:rPr>
  </w:style>
  <w:style w:type="paragraph" w:styleId="Footer">
    <w:name w:val="footer"/>
    <w:basedOn w:val="Normal"/>
    <w:link w:val="FooterChar"/>
    <w:uiPriority w:val="99"/>
    <w:rsid w:val="003252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5204"/>
    <w:rPr>
      <w:rFonts w:cs="Times New Roman"/>
      <w:sz w:val="22"/>
      <w:lang w:val="uk-UA" w:eastAsia="zh-CN"/>
    </w:rPr>
  </w:style>
  <w:style w:type="table" w:styleId="TableGrid">
    <w:name w:val="Table Grid"/>
    <w:basedOn w:val="TableNormal"/>
    <w:uiPriority w:val="99"/>
    <w:locked/>
    <w:rsid w:val="00220A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1184</Words>
  <Characters>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NewPC1</dc:creator>
  <cp:keywords/>
  <dc:description/>
  <cp:lastModifiedBy>User</cp:lastModifiedBy>
  <cp:revision>19</cp:revision>
  <cp:lastPrinted>2023-12-18T14:15:00Z</cp:lastPrinted>
  <dcterms:created xsi:type="dcterms:W3CDTF">2022-12-16T07:35:00Z</dcterms:created>
  <dcterms:modified xsi:type="dcterms:W3CDTF">2023-12-18T14:16:00Z</dcterms:modified>
</cp:coreProperties>
</file>